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lang w:val="mk-MK"/>
        </w:rPr>
      </w:pPr>
    </w:p>
    <w:p w:rsidR="00B46832" w:rsidRPr="00AC07C3" w:rsidRDefault="00B46832" w:rsidP="00B46832">
      <w:pPr>
        <w:jc w:val="both"/>
        <w:rPr>
          <w:lang w:val="mk-MK"/>
        </w:rPr>
      </w:pPr>
      <w:r w:rsidRPr="00AC07C3">
        <w:rPr>
          <w:noProof/>
          <w:lang w:val="en-US"/>
        </w:rPr>
        <w:drawing>
          <wp:inline distT="0" distB="0" distL="0" distR="0">
            <wp:extent cx="1085131" cy="1033606"/>
            <wp:effectExtent l="19050" t="0" r="719" b="0"/>
            <wp:docPr id="17" name="Picture 1" descr="11722248_1602297540039178_302443429812745775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2248_1602297540039178_3024434298127457755_o"/>
                    <pic:cNvPicPr>
                      <a:picLocks noChangeAspect="1" noChangeArrowheads="1"/>
                    </pic:cNvPicPr>
                  </pic:nvPicPr>
                  <pic:blipFill>
                    <a:blip r:embed="rId5" cstate="print"/>
                    <a:srcRect/>
                    <a:stretch>
                      <a:fillRect/>
                    </a:stretch>
                  </pic:blipFill>
                  <pic:spPr bwMode="auto">
                    <a:xfrm>
                      <a:off x="0" y="0"/>
                      <a:ext cx="1088785" cy="1037086"/>
                    </a:xfrm>
                    <a:prstGeom prst="rect">
                      <a:avLst/>
                    </a:prstGeom>
                    <a:noFill/>
                    <a:ln w="9525">
                      <a:noFill/>
                      <a:miter lim="800000"/>
                      <a:headEnd/>
                      <a:tailEnd/>
                    </a:ln>
                  </pic:spPr>
                </pic:pic>
              </a:graphicData>
            </a:graphic>
          </wp:inline>
        </w:drawing>
      </w:r>
    </w:p>
    <w:p w:rsidR="00B46832" w:rsidRPr="00E6047A" w:rsidRDefault="00B46832" w:rsidP="00B46832">
      <w:pPr>
        <w:rPr>
          <w:b/>
          <w:sz w:val="28"/>
          <w:szCs w:val="28"/>
          <w:lang w:val="mk-MK"/>
        </w:rPr>
      </w:pPr>
      <w:r w:rsidRPr="00E6047A">
        <w:rPr>
          <w:b/>
          <w:sz w:val="28"/>
          <w:szCs w:val="28"/>
          <w:lang w:val="mk-MK"/>
        </w:rPr>
        <w:t>Општина</w:t>
      </w:r>
      <w:r w:rsidR="0056462F">
        <w:rPr>
          <w:b/>
          <w:sz w:val="28"/>
          <w:szCs w:val="28"/>
          <w:lang w:val="mk-MK"/>
        </w:rPr>
        <w:t xml:space="preserve"> </w:t>
      </w:r>
      <w:r w:rsidRPr="00E6047A">
        <w:rPr>
          <w:b/>
          <w:sz w:val="28"/>
          <w:szCs w:val="28"/>
          <w:lang w:val="mk-MK"/>
        </w:rPr>
        <w:t>Демир</w:t>
      </w:r>
      <w:r w:rsidR="0056462F">
        <w:rPr>
          <w:b/>
          <w:sz w:val="28"/>
          <w:szCs w:val="28"/>
          <w:lang w:val="mk-MK"/>
        </w:rPr>
        <w:t xml:space="preserve"> </w:t>
      </w:r>
      <w:r w:rsidRPr="00E6047A">
        <w:rPr>
          <w:b/>
          <w:sz w:val="28"/>
          <w:szCs w:val="28"/>
          <w:lang w:val="mk-MK"/>
        </w:rPr>
        <w:t>Хисар</w:t>
      </w:r>
    </w:p>
    <w:p w:rsidR="00B46832" w:rsidRPr="00E6047A" w:rsidRDefault="00B46832" w:rsidP="00B46832">
      <w:pPr>
        <w:rPr>
          <w:b/>
          <w:sz w:val="28"/>
          <w:szCs w:val="28"/>
          <w:lang w:val="mk-MK"/>
        </w:rPr>
      </w:pPr>
      <w:r w:rsidRPr="00E6047A">
        <w:rPr>
          <w:b/>
          <w:sz w:val="28"/>
          <w:szCs w:val="28"/>
          <w:lang w:val="mk-MK"/>
        </w:rPr>
        <w:t>Одделение</w:t>
      </w:r>
      <w:r w:rsidR="0056462F">
        <w:rPr>
          <w:b/>
          <w:sz w:val="28"/>
          <w:szCs w:val="28"/>
          <w:lang w:val="mk-MK"/>
        </w:rPr>
        <w:t xml:space="preserve"> </w:t>
      </w:r>
      <w:r w:rsidRPr="00E6047A">
        <w:rPr>
          <w:b/>
          <w:sz w:val="28"/>
          <w:szCs w:val="28"/>
          <w:lang w:val="mk-MK"/>
        </w:rPr>
        <w:t>за</w:t>
      </w:r>
      <w:r w:rsidR="0056462F">
        <w:rPr>
          <w:b/>
          <w:sz w:val="28"/>
          <w:szCs w:val="28"/>
          <w:lang w:val="mk-MK"/>
        </w:rPr>
        <w:t xml:space="preserve"> </w:t>
      </w:r>
      <w:r w:rsidRPr="00E6047A">
        <w:rPr>
          <w:b/>
          <w:sz w:val="28"/>
          <w:szCs w:val="28"/>
          <w:lang w:val="mk-MK"/>
        </w:rPr>
        <w:t>урбанизам</w:t>
      </w:r>
      <w:r>
        <w:rPr>
          <w:b/>
          <w:sz w:val="28"/>
          <w:szCs w:val="28"/>
          <w:lang w:val="mk-MK"/>
        </w:rPr>
        <w:t xml:space="preserve">, </w:t>
      </w:r>
      <w:r w:rsidRPr="00E6047A">
        <w:rPr>
          <w:b/>
          <w:sz w:val="28"/>
          <w:szCs w:val="28"/>
          <w:lang w:val="mk-MK"/>
        </w:rPr>
        <w:t>зжс</w:t>
      </w:r>
    </w:p>
    <w:p w:rsidR="00B46832" w:rsidRDefault="00D87747" w:rsidP="00B46832">
      <w:pPr>
        <w:rPr>
          <w:b/>
          <w:lang w:val="en-US"/>
        </w:rPr>
      </w:pPr>
      <w:r>
        <w:rPr>
          <w:b/>
          <w:sz w:val="28"/>
          <w:szCs w:val="28"/>
          <w:lang w:val="mk-MK"/>
        </w:rPr>
        <w:t xml:space="preserve">и </w:t>
      </w:r>
      <w:r w:rsidR="00B46832" w:rsidRPr="00E6047A">
        <w:rPr>
          <w:b/>
          <w:sz w:val="28"/>
          <w:szCs w:val="28"/>
          <w:lang w:val="mk-MK"/>
        </w:rPr>
        <w:t>комунални</w:t>
      </w:r>
      <w:r>
        <w:rPr>
          <w:b/>
          <w:sz w:val="28"/>
          <w:szCs w:val="28"/>
          <w:lang w:val="mk-MK"/>
        </w:rPr>
        <w:t xml:space="preserve"> </w:t>
      </w:r>
      <w:r w:rsidR="00B46832" w:rsidRPr="00E6047A">
        <w:rPr>
          <w:b/>
          <w:sz w:val="28"/>
          <w:szCs w:val="28"/>
          <w:lang w:val="mk-MK"/>
        </w:rPr>
        <w:t>дејности</w:t>
      </w:r>
    </w:p>
    <w:p w:rsidR="00B46832" w:rsidRDefault="00B46832" w:rsidP="00B46832">
      <w:pPr>
        <w:rPr>
          <w:b/>
          <w:lang w:val="en-US"/>
        </w:rPr>
      </w:pPr>
    </w:p>
    <w:p w:rsidR="00B46832" w:rsidRDefault="00B46832" w:rsidP="00B46832">
      <w:pPr>
        <w:rPr>
          <w:b/>
          <w:lang w:val="en-US"/>
        </w:rPr>
      </w:pPr>
    </w:p>
    <w:p w:rsidR="00B46832" w:rsidRDefault="00B46832" w:rsidP="00B46832">
      <w:pPr>
        <w:rPr>
          <w:b/>
          <w:lang w:val="en-US"/>
        </w:rPr>
      </w:pPr>
    </w:p>
    <w:p w:rsidR="00B46832" w:rsidRDefault="00B46832" w:rsidP="00B46832">
      <w:pPr>
        <w:rPr>
          <w:b/>
          <w:lang w:val="en-US"/>
        </w:rPr>
      </w:pPr>
    </w:p>
    <w:p w:rsidR="00B46832" w:rsidRDefault="00B46832" w:rsidP="00B46832">
      <w:pPr>
        <w:rPr>
          <w:b/>
          <w:lang w:val="en-US"/>
        </w:rPr>
      </w:pPr>
    </w:p>
    <w:p w:rsidR="00B46832" w:rsidRDefault="00B46832" w:rsidP="00B46832">
      <w:pPr>
        <w:rPr>
          <w:b/>
          <w:lang w:val="en-US"/>
        </w:rPr>
      </w:pPr>
    </w:p>
    <w:p w:rsidR="00B46832" w:rsidRDefault="00B46832" w:rsidP="00B46832">
      <w:pPr>
        <w:rPr>
          <w:b/>
          <w:lang w:val="en-US"/>
        </w:rPr>
      </w:pPr>
    </w:p>
    <w:p w:rsidR="00B46832" w:rsidRDefault="00B46832" w:rsidP="00B46832">
      <w:pPr>
        <w:rPr>
          <w:b/>
          <w:lang w:val="en-US"/>
        </w:rPr>
      </w:pPr>
    </w:p>
    <w:p w:rsidR="00B46832" w:rsidRDefault="00B46832" w:rsidP="00B46832">
      <w:pPr>
        <w:rPr>
          <w:b/>
          <w:lang w:val="en-US"/>
        </w:rPr>
      </w:pPr>
    </w:p>
    <w:p w:rsidR="00B46832" w:rsidRDefault="00B46832" w:rsidP="00B46832">
      <w:pPr>
        <w:rPr>
          <w:b/>
          <w:lang w:val="en-US"/>
        </w:rPr>
      </w:pPr>
    </w:p>
    <w:p w:rsidR="00B46832" w:rsidRDefault="00B46832" w:rsidP="00B46832">
      <w:pPr>
        <w:jc w:val="both"/>
        <w:rPr>
          <w:b/>
          <w:lang w:val="en-US"/>
        </w:rPr>
      </w:pPr>
    </w:p>
    <w:p w:rsidR="00B46832" w:rsidRDefault="00B46832" w:rsidP="00B46832">
      <w:pPr>
        <w:jc w:val="both"/>
        <w:rPr>
          <w:b/>
          <w:lang w:val="mk-MK"/>
        </w:rPr>
      </w:pPr>
      <w:r>
        <w:rPr>
          <w:b/>
          <w:lang w:val="en-US"/>
        </w:rPr>
        <w:tab/>
      </w:r>
      <w:r>
        <w:rPr>
          <w:b/>
          <w:lang w:val="en-US"/>
        </w:rPr>
        <w:tab/>
      </w:r>
      <w:r>
        <w:rPr>
          <w:b/>
          <w:lang w:val="en-US"/>
        </w:rPr>
        <w:tab/>
      </w:r>
      <w:r>
        <w:rPr>
          <w:b/>
          <w:lang w:val="en-US"/>
        </w:rPr>
        <w:tab/>
      </w:r>
    </w:p>
    <w:p w:rsidR="00B46832" w:rsidRDefault="00B46832" w:rsidP="00B46832">
      <w:pPr>
        <w:jc w:val="both"/>
        <w:rPr>
          <w:b/>
          <w:lang w:val="mk-MK"/>
        </w:rPr>
      </w:pPr>
    </w:p>
    <w:p w:rsidR="00B46832" w:rsidRPr="003C7BED" w:rsidRDefault="00B46832" w:rsidP="00B46832">
      <w:pPr>
        <w:ind w:left="2880"/>
        <w:jc w:val="both"/>
        <w:rPr>
          <w:b/>
          <w:sz w:val="44"/>
          <w:szCs w:val="44"/>
          <w:lang w:val="mk-MK"/>
        </w:rPr>
      </w:pPr>
      <w:r w:rsidRPr="003C7BED">
        <w:rPr>
          <w:b/>
          <w:sz w:val="44"/>
          <w:szCs w:val="44"/>
          <w:lang w:val="mk-MK"/>
        </w:rPr>
        <w:t>ПРОГРАМА</w:t>
      </w:r>
    </w:p>
    <w:p w:rsidR="00B46832" w:rsidRPr="00A220AF" w:rsidRDefault="00B46832" w:rsidP="00B46832">
      <w:pPr>
        <w:jc w:val="center"/>
        <w:rPr>
          <w:b/>
          <w:sz w:val="32"/>
          <w:szCs w:val="32"/>
          <w:lang w:val="mk-MK"/>
        </w:rPr>
      </w:pPr>
      <w:r>
        <w:rPr>
          <w:b/>
          <w:sz w:val="32"/>
          <w:szCs w:val="32"/>
          <w:lang w:val="mk-MK"/>
        </w:rPr>
        <w:t>ЗА РАБОТА ВО ОБЛАСТА НА РАСПОЛАГАЊЕТО СО ГРАДЕЖНО ЗЕМЈИШТЕ ВО СОПСТВЕНОСТ НА  РЕПУБЛИКА СЕВЕРНА МАКЕДОНИЈА НА ПОДРАЧЈЕТО НА   ОПШТИНА ДЕМИР ХИСАР ЗА 202</w:t>
      </w:r>
      <w:r w:rsidR="009547E5">
        <w:rPr>
          <w:b/>
          <w:sz w:val="32"/>
          <w:szCs w:val="32"/>
          <w:lang w:val="mk-MK"/>
        </w:rPr>
        <w:t>6</w:t>
      </w:r>
      <w:r>
        <w:rPr>
          <w:b/>
          <w:sz w:val="32"/>
          <w:szCs w:val="32"/>
          <w:lang w:val="mk-MK"/>
        </w:rPr>
        <w:t xml:space="preserve"> ГОДИНА</w:t>
      </w:r>
    </w:p>
    <w:p w:rsidR="00B46832" w:rsidRDefault="00B46832" w:rsidP="00B46832">
      <w:pPr>
        <w:jc w:val="center"/>
        <w:rPr>
          <w:color w:val="FF0000"/>
          <w:sz w:val="28"/>
          <w:szCs w:val="28"/>
          <w:lang w:val="mk-MK"/>
        </w:rPr>
      </w:pPr>
    </w:p>
    <w:p w:rsidR="00B46832" w:rsidRDefault="00B46832" w:rsidP="00B46832">
      <w:pPr>
        <w:rPr>
          <w:color w:val="FF0000"/>
          <w:sz w:val="28"/>
          <w:szCs w:val="28"/>
          <w:lang w:val="mk-MK"/>
        </w:rPr>
      </w:pPr>
    </w:p>
    <w:p w:rsidR="00B46832" w:rsidRDefault="00B46832" w:rsidP="00B46832">
      <w:pPr>
        <w:rPr>
          <w:color w:val="FF0000"/>
          <w:sz w:val="28"/>
          <w:szCs w:val="28"/>
          <w:lang w:val="mk-MK"/>
        </w:rPr>
      </w:pPr>
    </w:p>
    <w:p w:rsidR="00B46832" w:rsidRDefault="00B46832" w:rsidP="00B46832">
      <w:pPr>
        <w:rPr>
          <w:color w:val="FF0000"/>
          <w:sz w:val="28"/>
          <w:szCs w:val="28"/>
          <w:lang w:val="mk-MK"/>
        </w:rPr>
      </w:pPr>
    </w:p>
    <w:p w:rsidR="00B46832" w:rsidRDefault="00B46832" w:rsidP="00B46832">
      <w:pPr>
        <w:rPr>
          <w:color w:val="FF0000"/>
          <w:sz w:val="28"/>
          <w:szCs w:val="28"/>
          <w:lang w:val="mk-MK"/>
        </w:rPr>
      </w:pPr>
    </w:p>
    <w:p w:rsidR="00B46832" w:rsidRDefault="00B46832" w:rsidP="00B46832">
      <w:pPr>
        <w:rPr>
          <w:color w:val="FF0000"/>
          <w:sz w:val="28"/>
          <w:szCs w:val="28"/>
          <w:lang w:val="mk-MK"/>
        </w:rPr>
      </w:pPr>
    </w:p>
    <w:p w:rsidR="00B46832" w:rsidRDefault="00B46832" w:rsidP="00B46832">
      <w:pPr>
        <w:rPr>
          <w:color w:val="FF0000"/>
          <w:sz w:val="28"/>
          <w:szCs w:val="28"/>
          <w:lang w:val="mk-MK"/>
        </w:rPr>
      </w:pPr>
    </w:p>
    <w:p w:rsidR="00B46832" w:rsidRDefault="00B46832" w:rsidP="00B46832">
      <w:pPr>
        <w:rPr>
          <w:color w:val="FF0000"/>
          <w:sz w:val="28"/>
          <w:szCs w:val="28"/>
          <w:lang w:val="mk-MK"/>
        </w:rPr>
      </w:pPr>
    </w:p>
    <w:p w:rsidR="00B46832" w:rsidRDefault="00B46832" w:rsidP="00B46832">
      <w:pPr>
        <w:rPr>
          <w:color w:val="FF0000"/>
          <w:sz w:val="28"/>
          <w:szCs w:val="28"/>
          <w:lang w:val="mk-MK"/>
        </w:rPr>
      </w:pPr>
    </w:p>
    <w:p w:rsidR="00B46832" w:rsidRDefault="00B46832" w:rsidP="00B46832">
      <w:pPr>
        <w:rPr>
          <w:color w:val="FF0000"/>
          <w:sz w:val="28"/>
          <w:szCs w:val="28"/>
          <w:lang w:val="mk-MK"/>
        </w:rPr>
      </w:pPr>
    </w:p>
    <w:p w:rsidR="00B46832" w:rsidRDefault="00B46832" w:rsidP="00B46832">
      <w:pPr>
        <w:rPr>
          <w:color w:val="FF0000"/>
          <w:sz w:val="28"/>
          <w:szCs w:val="28"/>
          <w:lang w:val="mk-MK"/>
        </w:rPr>
      </w:pPr>
    </w:p>
    <w:p w:rsidR="00B46832" w:rsidRDefault="00B46832" w:rsidP="00B46832">
      <w:pPr>
        <w:rPr>
          <w:color w:val="FF0000"/>
          <w:sz w:val="28"/>
          <w:szCs w:val="28"/>
          <w:lang w:val="mk-MK"/>
        </w:rPr>
      </w:pPr>
    </w:p>
    <w:p w:rsidR="00B46832" w:rsidRDefault="00B46832" w:rsidP="00B46832">
      <w:pPr>
        <w:rPr>
          <w:color w:val="FF0000"/>
          <w:sz w:val="28"/>
          <w:szCs w:val="28"/>
          <w:lang w:val="mk-MK"/>
        </w:rPr>
      </w:pPr>
    </w:p>
    <w:p w:rsidR="00B46832" w:rsidRPr="0032505E" w:rsidRDefault="00B46832" w:rsidP="00B46832">
      <w:pPr>
        <w:rPr>
          <w:color w:val="FF0000"/>
          <w:sz w:val="28"/>
          <w:szCs w:val="28"/>
          <w:lang w:val="mk-MK"/>
        </w:rPr>
      </w:pPr>
      <w:r>
        <w:rPr>
          <w:color w:val="FF0000"/>
          <w:sz w:val="28"/>
          <w:szCs w:val="28"/>
          <w:lang w:val="mk-MK"/>
        </w:rPr>
        <w:tab/>
      </w:r>
      <w:r>
        <w:rPr>
          <w:color w:val="FF0000"/>
          <w:sz w:val="28"/>
          <w:szCs w:val="28"/>
          <w:lang w:val="mk-MK"/>
        </w:rPr>
        <w:tab/>
      </w:r>
      <w:r>
        <w:rPr>
          <w:color w:val="FF0000"/>
          <w:sz w:val="28"/>
          <w:szCs w:val="28"/>
          <w:lang w:val="mk-MK"/>
        </w:rPr>
        <w:tab/>
      </w:r>
      <w:r>
        <w:rPr>
          <w:color w:val="FF0000"/>
          <w:sz w:val="28"/>
          <w:szCs w:val="28"/>
          <w:lang w:val="mk-MK"/>
        </w:rPr>
        <w:tab/>
      </w:r>
    </w:p>
    <w:p w:rsidR="00B46832" w:rsidRDefault="00B46832" w:rsidP="00B46832">
      <w:pPr>
        <w:rPr>
          <w:lang w:val="mk-MK"/>
        </w:rPr>
      </w:pPr>
    </w:p>
    <w:p w:rsidR="00B46832" w:rsidRPr="007E443B" w:rsidRDefault="00B46832" w:rsidP="00B46832">
      <w:pPr>
        <w:rPr>
          <w:lang w:val="en-US"/>
        </w:rPr>
      </w:pPr>
    </w:p>
    <w:p w:rsidR="00B46832" w:rsidRDefault="00B46832" w:rsidP="00B46832">
      <w:pPr>
        <w:jc w:val="both"/>
        <w:rPr>
          <w:lang w:val="en-US"/>
        </w:rPr>
      </w:pPr>
    </w:p>
    <w:p w:rsidR="00B46832" w:rsidRDefault="00B46832" w:rsidP="00B46832">
      <w:pPr>
        <w:jc w:val="both"/>
        <w:rPr>
          <w:lang w:val="mk-MK"/>
        </w:rPr>
      </w:pPr>
      <w:r>
        <w:rPr>
          <w:lang w:val="mk-MK"/>
        </w:rPr>
        <w:t xml:space="preserve">  Врз основа на член 99 став 1 точка 1, а во врска со член 47 од Законот за градежно земјиште ( </w:t>
      </w:r>
      <w:r>
        <w:rPr>
          <w:lang w:val="en-US"/>
        </w:rPr>
        <w:t>“</w:t>
      </w:r>
      <w:r>
        <w:rPr>
          <w:lang w:val="mk-MK"/>
        </w:rPr>
        <w:t>Сл. весник на РМ” бр</w:t>
      </w:r>
      <w:r>
        <w:rPr>
          <w:lang w:val="en-US"/>
        </w:rPr>
        <w:t>. 15/15, 98/15, 193/15, 226/15, 30/16, 31/16, 142/16, 190/16</w:t>
      </w:r>
      <w:r>
        <w:rPr>
          <w:lang w:val="mk-MK"/>
        </w:rPr>
        <w:t>, 275/19</w:t>
      </w:r>
      <w:r>
        <w:rPr>
          <w:lang w:val="en-US"/>
        </w:rPr>
        <w:t xml:space="preserve">), </w:t>
      </w:r>
      <w:r>
        <w:rPr>
          <w:lang w:val="mk-MK"/>
        </w:rPr>
        <w:t xml:space="preserve">член 22 став 1 точка 1 и член 36 став 1 точка 15 од Законот за локална самоуправа ( </w:t>
      </w:r>
      <w:r>
        <w:rPr>
          <w:lang w:val="en-US"/>
        </w:rPr>
        <w:t>“</w:t>
      </w:r>
      <w:r>
        <w:rPr>
          <w:lang w:val="mk-MK"/>
        </w:rPr>
        <w:t xml:space="preserve">Сл. весник на РМ </w:t>
      </w:r>
      <w:r>
        <w:rPr>
          <w:lang w:val="en-US"/>
        </w:rPr>
        <w:t xml:space="preserve">“ </w:t>
      </w:r>
      <w:r>
        <w:rPr>
          <w:lang w:val="mk-MK"/>
        </w:rPr>
        <w:t xml:space="preserve">бр.5/02), </w:t>
      </w:r>
      <w:r w:rsidRPr="00CB2AA7">
        <w:rPr>
          <w:lang w:val="mk-MK"/>
        </w:rPr>
        <w:t>ичлен</w:t>
      </w:r>
      <w:r>
        <w:rPr>
          <w:lang w:val="mk-MK"/>
        </w:rPr>
        <w:t xml:space="preserve"> 43 </w:t>
      </w:r>
      <w:r w:rsidRPr="00CB2AA7">
        <w:rPr>
          <w:lang w:val="mk-MK"/>
        </w:rPr>
        <w:t>став</w:t>
      </w:r>
      <w:r>
        <w:rPr>
          <w:lang w:val="mk-MK"/>
        </w:rPr>
        <w:t xml:space="preserve"> 17 </w:t>
      </w:r>
      <w:r w:rsidRPr="00CB2AA7">
        <w:rPr>
          <w:lang w:val="mk-MK"/>
        </w:rPr>
        <w:t>одСтатутотнаопштинаДемирХисар</w:t>
      </w:r>
      <w:r>
        <w:rPr>
          <w:lang w:val="mk-MK"/>
        </w:rPr>
        <w:t xml:space="preserve"> (</w:t>
      </w:r>
      <w:r>
        <w:rPr>
          <w:lang w:val="en-US"/>
        </w:rPr>
        <w:t>“</w:t>
      </w:r>
      <w:r w:rsidRPr="00CB2AA7">
        <w:rPr>
          <w:lang w:val="mk-MK"/>
        </w:rPr>
        <w:t>Сл</w:t>
      </w:r>
      <w:r>
        <w:rPr>
          <w:lang w:val="mk-MK"/>
        </w:rPr>
        <w:t>.</w:t>
      </w:r>
      <w:r w:rsidRPr="00CB2AA7">
        <w:rPr>
          <w:lang w:val="mk-MK"/>
        </w:rPr>
        <w:t>гласник</w:t>
      </w:r>
      <w:r>
        <w:rPr>
          <w:lang w:val="mk-MK"/>
        </w:rPr>
        <w:t xml:space="preserve"> на општина Демир Хисар бр. 3/02</w:t>
      </w:r>
      <w:r>
        <w:rPr>
          <w:lang w:val="en-US"/>
        </w:rPr>
        <w:t>, 4/05</w:t>
      </w:r>
      <w:r>
        <w:rPr>
          <w:lang w:val="mk-MK"/>
        </w:rPr>
        <w:t>, 7/09, 16/13, 18/14</w:t>
      </w:r>
      <w:r>
        <w:rPr>
          <w:lang w:val="en-US"/>
        </w:rPr>
        <w:t xml:space="preserve">, </w:t>
      </w:r>
      <w:r>
        <w:rPr>
          <w:lang w:val="mk-MK"/>
        </w:rPr>
        <w:t>10/19</w:t>
      </w:r>
      <w:r w:rsidR="0038252B">
        <w:rPr>
          <w:lang w:val="mk-MK"/>
        </w:rPr>
        <w:t xml:space="preserve"> </w:t>
      </w:r>
      <w:r>
        <w:rPr>
          <w:lang w:val="mk-MK"/>
        </w:rPr>
        <w:t xml:space="preserve">и 07/21) , Советот на Општина Демир Хисар на седницата одржана на ден </w:t>
      </w:r>
      <w:r>
        <w:rPr>
          <w:lang w:val="en-US"/>
        </w:rPr>
        <w:t>_____</w:t>
      </w:r>
      <w:r>
        <w:rPr>
          <w:lang w:val="mk-MK"/>
        </w:rPr>
        <w:t>202</w:t>
      </w:r>
      <w:r w:rsidR="009547E5">
        <w:rPr>
          <w:lang w:val="mk-MK"/>
        </w:rPr>
        <w:t>5</w:t>
      </w:r>
      <w:r>
        <w:rPr>
          <w:lang w:val="mk-MK"/>
        </w:rPr>
        <w:t xml:space="preserve"> година, донесе</w:t>
      </w:r>
      <w:r>
        <w:rPr>
          <w:lang w:val="mk-MK"/>
        </w:rPr>
        <w:tab/>
      </w:r>
    </w:p>
    <w:p w:rsidR="00B46832" w:rsidRDefault="00B46832" w:rsidP="00B46832">
      <w:pPr>
        <w:jc w:val="both"/>
        <w:rPr>
          <w:lang w:val="mk-MK"/>
        </w:rPr>
      </w:pPr>
    </w:p>
    <w:p w:rsidR="00B46832" w:rsidRPr="007D535C" w:rsidRDefault="00B46832" w:rsidP="00B46832">
      <w:pPr>
        <w:rPr>
          <w:b/>
          <w:sz w:val="36"/>
          <w:szCs w:val="36"/>
          <w:lang w:val="mk-MK"/>
        </w:rPr>
      </w:pPr>
      <w:r>
        <w:rPr>
          <w:lang w:val="mk-MK"/>
        </w:rPr>
        <w:tab/>
      </w:r>
      <w:r>
        <w:rPr>
          <w:lang w:val="mk-MK"/>
        </w:rPr>
        <w:tab/>
      </w:r>
      <w:r>
        <w:rPr>
          <w:lang w:val="mk-MK"/>
        </w:rPr>
        <w:tab/>
      </w:r>
      <w:r>
        <w:rPr>
          <w:lang w:val="mk-MK"/>
        </w:rPr>
        <w:tab/>
      </w:r>
      <w:r w:rsidR="00FC1EB2">
        <w:rPr>
          <w:lang w:val="mk-MK"/>
        </w:rPr>
        <w:t xml:space="preserve">     </w:t>
      </w:r>
      <w:r w:rsidRPr="007D535C">
        <w:rPr>
          <w:b/>
          <w:sz w:val="36"/>
          <w:szCs w:val="36"/>
          <w:lang w:val="mk-MK"/>
        </w:rPr>
        <w:t>ПРОГРАМА</w:t>
      </w:r>
    </w:p>
    <w:p w:rsidR="00B46832" w:rsidRDefault="00B46832" w:rsidP="00B46832">
      <w:pPr>
        <w:jc w:val="center"/>
        <w:rPr>
          <w:b/>
          <w:sz w:val="28"/>
          <w:szCs w:val="28"/>
          <w:lang w:val="mk-MK"/>
        </w:rPr>
      </w:pPr>
      <w:r>
        <w:rPr>
          <w:b/>
          <w:sz w:val="28"/>
          <w:szCs w:val="28"/>
          <w:lang w:val="mk-MK"/>
        </w:rPr>
        <w:t>за работа во областа на располагањето со градежно земјиште восопственост на Република Северна Македонија на подрачјето на  општина   Демир Хисар за 202</w:t>
      </w:r>
      <w:r w:rsidR="009547E5">
        <w:rPr>
          <w:b/>
          <w:sz w:val="28"/>
          <w:szCs w:val="28"/>
          <w:lang w:val="mk-MK"/>
        </w:rPr>
        <w:t>6</w:t>
      </w:r>
      <w:r>
        <w:rPr>
          <w:b/>
          <w:sz w:val="28"/>
          <w:szCs w:val="28"/>
          <w:lang w:val="mk-MK"/>
        </w:rPr>
        <w:t xml:space="preserve"> година</w:t>
      </w:r>
    </w:p>
    <w:p w:rsidR="00B46832" w:rsidRDefault="00B46832" w:rsidP="00B46832">
      <w:pPr>
        <w:jc w:val="center"/>
        <w:rPr>
          <w:b/>
          <w:sz w:val="28"/>
          <w:szCs w:val="28"/>
          <w:lang w:val="mk-MK"/>
        </w:rPr>
      </w:pPr>
    </w:p>
    <w:p w:rsidR="00B46832" w:rsidRDefault="00B46832" w:rsidP="00B46832">
      <w:pPr>
        <w:jc w:val="both"/>
        <w:rPr>
          <w:b/>
          <w:sz w:val="28"/>
          <w:szCs w:val="28"/>
          <w:lang w:val="mk-MK"/>
        </w:rPr>
      </w:pPr>
      <w:r>
        <w:rPr>
          <w:b/>
          <w:sz w:val="28"/>
          <w:szCs w:val="28"/>
          <w:lang w:val="mk-MK"/>
        </w:rPr>
        <w:tab/>
      </w:r>
      <w:r>
        <w:rPr>
          <w:b/>
          <w:sz w:val="28"/>
          <w:szCs w:val="28"/>
          <w:lang w:val="mk-MK"/>
        </w:rPr>
        <w:tab/>
      </w:r>
    </w:p>
    <w:p w:rsidR="00B46832" w:rsidRDefault="00B46832" w:rsidP="00B46832">
      <w:pPr>
        <w:ind w:left="720" w:firstLine="720"/>
        <w:jc w:val="both"/>
        <w:rPr>
          <w:b/>
          <w:sz w:val="28"/>
          <w:szCs w:val="28"/>
          <w:lang w:val="en-US"/>
        </w:rPr>
      </w:pPr>
      <w:r>
        <w:rPr>
          <w:b/>
          <w:sz w:val="28"/>
          <w:szCs w:val="28"/>
          <w:lang w:val="mk-MK"/>
        </w:rPr>
        <w:t>ВОВЕД</w:t>
      </w:r>
      <w:r>
        <w:rPr>
          <w:b/>
          <w:sz w:val="28"/>
          <w:szCs w:val="28"/>
          <w:lang w:val="en-US"/>
        </w:rPr>
        <w:t>:</w:t>
      </w:r>
    </w:p>
    <w:p w:rsidR="00B46832" w:rsidRDefault="00B46832" w:rsidP="00B46832">
      <w:pPr>
        <w:jc w:val="both"/>
        <w:rPr>
          <w:b/>
          <w:sz w:val="28"/>
          <w:szCs w:val="28"/>
          <w:lang w:val="mk-MK"/>
        </w:rPr>
      </w:pPr>
      <w:r>
        <w:rPr>
          <w:b/>
          <w:sz w:val="28"/>
          <w:szCs w:val="28"/>
          <w:lang w:val="en-US"/>
        </w:rPr>
        <w:tab/>
      </w:r>
      <w:r>
        <w:rPr>
          <w:b/>
          <w:sz w:val="28"/>
          <w:szCs w:val="28"/>
          <w:lang w:val="en-US"/>
        </w:rPr>
        <w:tab/>
      </w:r>
      <w:r>
        <w:rPr>
          <w:b/>
          <w:sz w:val="28"/>
          <w:szCs w:val="28"/>
          <w:lang w:val="mk-MK"/>
        </w:rPr>
        <w:t>Општ дел</w:t>
      </w:r>
    </w:p>
    <w:p w:rsidR="00B46832" w:rsidRDefault="00B46832" w:rsidP="00B46832">
      <w:pPr>
        <w:jc w:val="both"/>
        <w:rPr>
          <w:b/>
          <w:sz w:val="28"/>
          <w:szCs w:val="28"/>
          <w:lang w:val="mk-MK"/>
        </w:rPr>
      </w:pPr>
      <w:r>
        <w:rPr>
          <w:b/>
          <w:sz w:val="28"/>
          <w:szCs w:val="28"/>
          <w:lang w:val="mk-MK"/>
        </w:rPr>
        <w:tab/>
      </w:r>
    </w:p>
    <w:p w:rsidR="00B46832" w:rsidRDefault="00B46832" w:rsidP="00B46832">
      <w:pPr>
        <w:jc w:val="both"/>
        <w:rPr>
          <w:lang w:val="mk-MK"/>
        </w:rPr>
      </w:pPr>
      <w:r>
        <w:rPr>
          <w:b/>
          <w:sz w:val="28"/>
          <w:szCs w:val="28"/>
          <w:lang w:val="mk-MK"/>
        </w:rPr>
        <w:tab/>
      </w:r>
      <w:r>
        <w:rPr>
          <w:b/>
          <w:sz w:val="28"/>
          <w:szCs w:val="28"/>
          <w:lang w:val="mk-MK"/>
        </w:rPr>
        <w:tab/>
      </w:r>
      <w:r>
        <w:rPr>
          <w:lang w:val="mk-MK"/>
        </w:rPr>
        <w:t>Со донесувањето на новиот Закон за градежно земјиште (</w:t>
      </w:r>
      <w:r>
        <w:rPr>
          <w:lang w:val="en-US"/>
        </w:rPr>
        <w:t>“</w:t>
      </w:r>
      <w:r>
        <w:rPr>
          <w:lang w:val="mk-MK"/>
        </w:rPr>
        <w:t xml:space="preserve"> Сл.весник на РМ</w:t>
      </w:r>
      <w:r>
        <w:rPr>
          <w:lang w:val="en-US"/>
        </w:rPr>
        <w:t xml:space="preserve">” </w:t>
      </w:r>
      <w:r>
        <w:rPr>
          <w:lang w:val="mk-MK"/>
        </w:rPr>
        <w:t>бр.15/2015 со измени и дополненија 98/2015, 193/2015, 226/15,</w:t>
      </w:r>
      <w:r w:rsidR="005A439B">
        <w:rPr>
          <w:lang w:val="mk-MK"/>
        </w:rPr>
        <w:t xml:space="preserve"> 30/16, 31/16, 142/16,  190/16, </w:t>
      </w:r>
      <w:r>
        <w:rPr>
          <w:lang w:val="mk-MK"/>
        </w:rPr>
        <w:t>275/19</w:t>
      </w:r>
      <w:r w:rsidR="005A439B">
        <w:rPr>
          <w:lang w:val="mk-MK"/>
        </w:rPr>
        <w:t xml:space="preserve">, </w:t>
      </w:r>
      <w:r w:rsidR="005A439B" w:rsidRPr="005A439B">
        <w:rPr>
          <w:sz w:val="22"/>
          <w:szCs w:val="22"/>
          <w:shd w:val="clear" w:color="auto" w:fill="FFFFFF"/>
        </w:rPr>
        <w:t>101/21, 153/23, 61/24, 224/24</w:t>
      </w:r>
      <w:r w:rsidR="005A439B" w:rsidRPr="005A439B">
        <w:rPr>
          <w:sz w:val="22"/>
          <w:szCs w:val="22"/>
          <w:shd w:val="clear" w:color="auto" w:fill="FFFFFF"/>
          <w:lang w:val="mk-MK"/>
        </w:rPr>
        <w:t xml:space="preserve">, </w:t>
      </w:r>
      <w:r w:rsidR="005A439B" w:rsidRPr="005A439B">
        <w:rPr>
          <w:sz w:val="22"/>
          <w:szCs w:val="22"/>
          <w:shd w:val="clear" w:color="auto" w:fill="FFFFFF"/>
        </w:rPr>
        <w:t>233/24</w:t>
      </w:r>
      <w:r w:rsidR="005A439B">
        <w:rPr>
          <w:rFonts w:ascii="Arial" w:hAnsi="Arial" w:cs="Arial"/>
          <w:sz w:val="21"/>
          <w:szCs w:val="21"/>
          <w:shd w:val="clear" w:color="auto" w:fill="FFFFFF"/>
          <w:lang w:val="mk-MK"/>
        </w:rPr>
        <w:t xml:space="preserve"> и 87/25</w:t>
      </w:r>
      <w:r>
        <w:rPr>
          <w:lang w:val="mk-MK"/>
        </w:rPr>
        <w:t>), градежното земјиште може да биде во сопственост на Република Северна Македонија, општините, општините во градот Скопје и градот Скопје, домашни и странски правни и физички лица.</w:t>
      </w:r>
    </w:p>
    <w:p w:rsidR="00B46832" w:rsidRDefault="00B46832" w:rsidP="00B46832">
      <w:pPr>
        <w:jc w:val="both"/>
        <w:rPr>
          <w:lang w:val="mk-MK"/>
        </w:rPr>
      </w:pPr>
      <w:r>
        <w:rPr>
          <w:lang w:val="mk-MK"/>
        </w:rPr>
        <w:tab/>
      </w:r>
      <w:r>
        <w:rPr>
          <w:lang w:val="mk-MK"/>
        </w:rPr>
        <w:tab/>
        <w:t>Сопственоста на градежното земјиште создава права и обврски. Сопственоста на градежното земјиште вклучува и право на градење на земјиштето. Одлука за стекнување на сопственост на градежното земјиште за општините, општините во градот Скопје и градот Скопје донесува Советот.</w:t>
      </w:r>
    </w:p>
    <w:p w:rsidR="00B46832" w:rsidRDefault="00B46832" w:rsidP="00B46832">
      <w:pPr>
        <w:jc w:val="both"/>
        <w:rPr>
          <w:lang w:val="mk-MK"/>
        </w:rPr>
      </w:pPr>
      <w:r>
        <w:rPr>
          <w:lang w:val="mk-MK"/>
        </w:rPr>
        <w:tab/>
      </w:r>
      <w:r>
        <w:rPr>
          <w:lang w:val="mk-MK"/>
        </w:rPr>
        <w:tab/>
        <w:t>Сопственоста на општините им ги овозможува следните права</w:t>
      </w:r>
      <w:r>
        <w:rPr>
          <w:lang w:val="en-US"/>
        </w:rPr>
        <w:t xml:space="preserve">: </w:t>
      </w:r>
      <w:r>
        <w:rPr>
          <w:lang w:val="mk-MK"/>
        </w:rPr>
        <w:t>на градење, користење, пренесување на правото на градење на други лица и оттуѓување на градежното земјиште.</w:t>
      </w:r>
    </w:p>
    <w:p w:rsidR="00B46832" w:rsidRDefault="00B46832" w:rsidP="00B46832">
      <w:pPr>
        <w:jc w:val="both"/>
        <w:rPr>
          <w:lang w:val="mk-MK"/>
        </w:rPr>
      </w:pPr>
      <w:r>
        <w:rPr>
          <w:lang w:val="mk-MK"/>
        </w:rPr>
        <w:tab/>
      </w:r>
      <w:r>
        <w:rPr>
          <w:lang w:val="mk-MK"/>
        </w:rPr>
        <w:tab/>
        <w:t>Со градежното земјиште сопственост на Република Северна Македонија управува Владата на Република Македонија.</w:t>
      </w:r>
    </w:p>
    <w:p w:rsidR="00B46832" w:rsidRDefault="00B46832" w:rsidP="00B46832">
      <w:pPr>
        <w:jc w:val="both"/>
        <w:rPr>
          <w:lang w:val="mk-MK"/>
        </w:rPr>
      </w:pPr>
      <w:r>
        <w:rPr>
          <w:lang w:val="mk-MK"/>
        </w:rPr>
        <w:tab/>
      </w:r>
      <w:r>
        <w:rPr>
          <w:lang w:val="mk-MK"/>
        </w:rPr>
        <w:tab/>
        <w:t>Градежното земјиште наменето за општа употреба можат да го користат сите физички и правни лица, општините, општините во градот Скопје и градот Скопје. Правото на користење Владата на Република Северна Македонија може да го пренесе на општините.</w:t>
      </w:r>
    </w:p>
    <w:p w:rsidR="00B46832" w:rsidRDefault="00B46832" w:rsidP="00B46832">
      <w:pPr>
        <w:jc w:val="both"/>
        <w:rPr>
          <w:lang w:val="mk-MK"/>
        </w:rPr>
      </w:pPr>
      <w:r>
        <w:rPr>
          <w:lang w:val="mk-MK"/>
        </w:rPr>
        <w:tab/>
      </w:r>
      <w:r>
        <w:rPr>
          <w:lang w:val="mk-MK"/>
        </w:rPr>
        <w:tab/>
        <w:t>Сопственоста на градежното земјиште ја опфаќа неговата површина и се она што е со него трајно поврзано, а се наоѓа над или под површината.</w:t>
      </w:r>
    </w:p>
    <w:p w:rsidR="00B46832" w:rsidRDefault="00B46832" w:rsidP="00B46832">
      <w:pPr>
        <w:jc w:val="both"/>
        <w:rPr>
          <w:lang w:val="mk-MK"/>
        </w:rPr>
      </w:pPr>
      <w:r>
        <w:rPr>
          <w:lang w:val="mk-MK"/>
        </w:rPr>
        <w:tab/>
      </w:r>
      <w:r>
        <w:rPr>
          <w:lang w:val="mk-MK"/>
        </w:rPr>
        <w:tab/>
        <w:t>Градежното земјиште е добро од општ интерес на Република Северна Македонија, а уредувањето на градежното земјиште е од јавен интерес.</w:t>
      </w:r>
    </w:p>
    <w:p w:rsidR="00B46832" w:rsidRDefault="00B46832" w:rsidP="00B46832">
      <w:pPr>
        <w:jc w:val="both"/>
        <w:rPr>
          <w:lang w:val="mk-MK"/>
        </w:rPr>
      </w:pPr>
      <w:r>
        <w:rPr>
          <w:lang w:val="mk-MK"/>
        </w:rPr>
        <w:tab/>
      </w:r>
      <w:r>
        <w:rPr>
          <w:lang w:val="mk-MK"/>
        </w:rPr>
        <w:tab/>
        <w:t xml:space="preserve">Градежното земјиште може да биде изградено и неизградено, уредено и неуредено. Изградено градежно земјиште е земјиште на кое е изграден објект од траен </w:t>
      </w:r>
      <w:r>
        <w:rPr>
          <w:lang w:val="mk-MK"/>
        </w:rPr>
        <w:lastRenderedPageBreak/>
        <w:t>карактер и земјиштето што служи за редовна употреба на објектот во граници на градежната парцела.</w:t>
      </w:r>
    </w:p>
    <w:p w:rsidR="00B46832" w:rsidRDefault="00B46832" w:rsidP="00B46832">
      <w:pPr>
        <w:jc w:val="both"/>
        <w:rPr>
          <w:lang w:val="mk-MK"/>
        </w:rPr>
      </w:pPr>
      <w:r>
        <w:rPr>
          <w:lang w:val="mk-MK"/>
        </w:rPr>
        <w:tab/>
      </w:r>
      <w:r>
        <w:rPr>
          <w:lang w:val="mk-MK"/>
        </w:rPr>
        <w:tab/>
        <w:t>Уредено градежно земјиште е земјиште опремено со комунална инфраструктура, додека неуредено е земјиште на кое нема изградено комунална инфраструктура.</w:t>
      </w:r>
    </w:p>
    <w:p w:rsidR="00B46832" w:rsidRDefault="00B46832" w:rsidP="00B46832">
      <w:pPr>
        <w:ind w:firstLine="720"/>
        <w:jc w:val="both"/>
        <w:rPr>
          <w:lang w:val="mk-MK"/>
        </w:rPr>
      </w:pPr>
      <w:r>
        <w:rPr>
          <w:lang w:val="mk-MK"/>
        </w:rPr>
        <w:t>Градежното земјиште е земјиште кое е планирано со урбанистички план или урбанистичка планска документација.</w:t>
      </w:r>
    </w:p>
    <w:p w:rsidR="00B46832" w:rsidRDefault="00B46832" w:rsidP="00B46832">
      <w:pPr>
        <w:jc w:val="both"/>
        <w:rPr>
          <w:lang w:val="mk-MK"/>
        </w:rPr>
      </w:pPr>
      <w:r>
        <w:rPr>
          <w:lang w:val="mk-MK"/>
        </w:rPr>
        <w:tab/>
      </w:r>
      <w:r>
        <w:rPr>
          <w:lang w:val="mk-MK"/>
        </w:rPr>
        <w:tab/>
        <w:t>Градежна парцела е дел од градежното земјиште, чии граници се утврдени со урбанистички план или урбанистичка планска документација и може да се состои од една или повеќе катастарски парцели.</w:t>
      </w:r>
    </w:p>
    <w:p w:rsidR="00B46832" w:rsidRDefault="00B46832" w:rsidP="00B46832">
      <w:pPr>
        <w:jc w:val="both"/>
        <w:rPr>
          <w:lang w:val="mk-MK"/>
        </w:rPr>
      </w:pPr>
      <w:r>
        <w:rPr>
          <w:lang w:val="mk-MK"/>
        </w:rPr>
        <w:tab/>
      </w:r>
      <w:r>
        <w:rPr>
          <w:lang w:val="mk-MK"/>
        </w:rPr>
        <w:tab/>
        <w:t xml:space="preserve">Објект од траен карактер е објект изграден со документација (одобрение) и заведен во јавните книги за недвижности. </w:t>
      </w:r>
    </w:p>
    <w:p w:rsidR="00B46832" w:rsidRDefault="00B46832" w:rsidP="00B46832">
      <w:pPr>
        <w:jc w:val="both"/>
        <w:rPr>
          <w:lang w:val="mk-MK"/>
        </w:rPr>
      </w:pPr>
      <w:r>
        <w:rPr>
          <w:lang w:val="mk-MK"/>
        </w:rPr>
        <w:tab/>
      </w:r>
      <w:r>
        <w:rPr>
          <w:lang w:val="mk-MK"/>
        </w:rPr>
        <w:tab/>
        <w:t>Објект од времен карактер е објект поставен со одобрение за поставување до реализација на урбанистички план или урбанистичка документација. Времените објекти не се дел од градежното земјиште и врз основа на нив не може да се стекне сопственост на градежното земјиште.</w:t>
      </w:r>
    </w:p>
    <w:p w:rsidR="00B46832" w:rsidRDefault="00B46832" w:rsidP="00B46832">
      <w:pPr>
        <w:jc w:val="both"/>
        <w:rPr>
          <w:lang w:val="mk-MK"/>
        </w:rPr>
      </w:pPr>
      <w:r>
        <w:rPr>
          <w:lang w:val="mk-MK"/>
        </w:rPr>
        <w:tab/>
      </w:r>
      <w:r>
        <w:rPr>
          <w:lang w:val="mk-MK"/>
        </w:rPr>
        <w:tab/>
        <w:t>Инфраструктурен објект е подземна или надземна градба за инсталации од комуналната инфраструктура.</w:t>
      </w:r>
    </w:p>
    <w:p w:rsidR="00B46832" w:rsidRDefault="00B46832" w:rsidP="00B46832">
      <w:pPr>
        <w:jc w:val="both"/>
        <w:rPr>
          <w:lang w:val="mk-MK"/>
        </w:rPr>
      </w:pPr>
      <w:r>
        <w:rPr>
          <w:lang w:val="mk-MK"/>
        </w:rPr>
        <w:tab/>
      </w:r>
      <w:r>
        <w:rPr>
          <w:lang w:val="mk-MK"/>
        </w:rPr>
        <w:tab/>
        <w:t>Прометот со градежното земјиште е слободен.</w:t>
      </w:r>
    </w:p>
    <w:p w:rsidR="00B46832" w:rsidRDefault="00B46832" w:rsidP="00B46832">
      <w:pPr>
        <w:jc w:val="both"/>
        <w:rPr>
          <w:lang w:val="mk-MK"/>
        </w:rPr>
      </w:pPr>
      <w:r>
        <w:rPr>
          <w:lang w:val="mk-MK"/>
        </w:rPr>
        <w:tab/>
      </w:r>
      <w:r>
        <w:rPr>
          <w:lang w:val="mk-MK"/>
        </w:rPr>
        <w:tab/>
        <w:t xml:space="preserve">Градежното земјиште сопственост на Република Северна Македонија може да се отуѓи, даде на користење (концесија или јавно приватно партнерство), даде под долготраен или краткотраен закуп, разменува или да се востановат други стварни права. </w:t>
      </w:r>
    </w:p>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b/>
          <w:lang w:val="mk-MK"/>
        </w:rPr>
      </w:pPr>
      <w:r>
        <w:rPr>
          <w:lang w:val="mk-MK"/>
        </w:rPr>
        <w:tab/>
      </w:r>
      <w:r>
        <w:rPr>
          <w:lang w:val="mk-MK"/>
        </w:rPr>
        <w:tab/>
      </w:r>
      <w:r>
        <w:rPr>
          <w:b/>
          <w:lang w:val="mk-MK"/>
        </w:rPr>
        <w:t>А. Просторен опфат и предмет на Програмата</w:t>
      </w:r>
    </w:p>
    <w:p w:rsidR="00B46832" w:rsidRDefault="00B46832" w:rsidP="00B46832">
      <w:pPr>
        <w:jc w:val="both"/>
        <w:rPr>
          <w:lang w:val="mk-MK"/>
        </w:rPr>
      </w:pPr>
      <w:r>
        <w:rPr>
          <w:lang w:val="mk-MK"/>
        </w:rPr>
        <w:tab/>
      </w:r>
      <w:r>
        <w:rPr>
          <w:lang w:val="mk-MK"/>
        </w:rPr>
        <w:tab/>
      </w:r>
    </w:p>
    <w:p w:rsidR="00B46832" w:rsidRDefault="00B46832" w:rsidP="00B46832">
      <w:pPr>
        <w:jc w:val="both"/>
        <w:rPr>
          <w:lang w:val="mk-MK"/>
        </w:rPr>
      </w:pPr>
      <w:r>
        <w:rPr>
          <w:lang w:val="mk-MK"/>
        </w:rPr>
        <w:tab/>
      </w:r>
      <w:r>
        <w:rPr>
          <w:lang w:val="mk-MK"/>
        </w:rPr>
        <w:tab/>
        <w:t>Предмет на програмата е менаџирање со градежното земјиште во сопственост на Република Македонија што се наоѓа на територијата на Општина Демир Хисар, дефинирана според територијалната организација на Република Северна Македонија, за време на календарската 202</w:t>
      </w:r>
      <w:r w:rsidR="009547E5">
        <w:rPr>
          <w:lang w:val="mk-MK"/>
        </w:rPr>
        <w:t>6</w:t>
      </w:r>
      <w:r>
        <w:rPr>
          <w:lang w:val="mk-MK"/>
        </w:rPr>
        <w:t xml:space="preserve"> година.</w:t>
      </w:r>
    </w:p>
    <w:p w:rsidR="00B46832" w:rsidRDefault="00B46832" w:rsidP="00B46832">
      <w:pPr>
        <w:jc w:val="both"/>
        <w:rPr>
          <w:lang w:val="mk-MK"/>
        </w:rPr>
      </w:pPr>
      <w:r>
        <w:rPr>
          <w:lang w:val="mk-MK"/>
        </w:rPr>
        <w:tab/>
      </w:r>
      <w:r>
        <w:rPr>
          <w:lang w:val="mk-MK"/>
        </w:rPr>
        <w:tab/>
        <w:t>За да може да се врши отуѓување, давање под закуп на градежното земјиште потребно е да се изработи мапа на државното градежно земјиште во општината со сите нумерички податоци за истото.</w:t>
      </w:r>
    </w:p>
    <w:p w:rsidR="00B46832" w:rsidRDefault="00D87747" w:rsidP="00B46832">
      <w:pPr>
        <w:jc w:val="both"/>
        <w:rPr>
          <w:lang w:val="mk-MK"/>
        </w:rPr>
      </w:pPr>
      <w:r>
        <w:rPr>
          <w:lang w:val="mk-MK"/>
        </w:rPr>
        <w:tab/>
      </w:r>
      <w:r>
        <w:rPr>
          <w:lang w:val="mk-MK"/>
        </w:rPr>
        <w:tab/>
        <w:t>Важен фа</w:t>
      </w:r>
      <w:r w:rsidR="00B46832">
        <w:rPr>
          <w:lang w:val="mk-MK"/>
        </w:rPr>
        <w:t>ктор во оваа постапка е и категоријата урбанистички план, односно урбанистичко планска документација и урбанистичко проектна документација.</w:t>
      </w:r>
    </w:p>
    <w:p w:rsidR="00B46832" w:rsidRDefault="00B46832" w:rsidP="00B46832">
      <w:pPr>
        <w:jc w:val="both"/>
        <w:rPr>
          <w:lang w:val="mk-MK"/>
        </w:rPr>
      </w:pPr>
      <w:r>
        <w:rPr>
          <w:lang w:val="mk-MK"/>
        </w:rPr>
        <w:tab/>
      </w:r>
      <w:r>
        <w:rPr>
          <w:lang w:val="mk-MK"/>
        </w:rPr>
        <w:tab/>
        <w:t xml:space="preserve">Во годишната Програма се предвидува предмет на менаџирање со градежното земјиште </w:t>
      </w:r>
      <w:r w:rsidR="009547E5">
        <w:rPr>
          <w:lang w:val="mk-MK"/>
        </w:rPr>
        <w:t>во сопственост на Република Севе</w:t>
      </w:r>
      <w:r>
        <w:rPr>
          <w:lang w:val="mk-MK"/>
        </w:rPr>
        <w:t xml:space="preserve">рна Македонија да бидат градежните парцели што се наоѓаат на територијата на </w:t>
      </w:r>
      <w:r w:rsidRPr="004147BF">
        <w:rPr>
          <w:lang w:val="mk-MK"/>
        </w:rPr>
        <w:t>општина</w:t>
      </w:r>
      <w:r w:rsidR="009547E5">
        <w:rPr>
          <w:lang w:val="mk-MK"/>
        </w:rPr>
        <w:t xml:space="preserve"> </w:t>
      </w:r>
      <w:r w:rsidRPr="004147BF">
        <w:rPr>
          <w:lang w:val="mk-MK"/>
        </w:rPr>
        <w:t>Демир</w:t>
      </w:r>
      <w:r>
        <w:rPr>
          <w:lang w:val="mk-MK"/>
        </w:rPr>
        <w:t xml:space="preserve"> Хисар.</w:t>
      </w:r>
    </w:p>
    <w:p w:rsidR="00B46832" w:rsidRDefault="00B46832" w:rsidP="00B46832">
      <w:pPr>
        <w:jc w:val="both"/>
        <w:rPr>
          <w:lang w:val="mk-MK"/>
        </w:rPr>
      </w:pPr>
    </w:p>
    <w:p w:rsidR="00B46832" w:rsidRDefault="00B46832" w:rsidP="00B46832">
      <w:pPr>
        <w:jc w:val="both"/>
        <w:rPr>
          <w:b/>
          <w:lang w:val="mk-MK"/>
        </w:rPr>
      </w:pPr>
      <w:r>
        <w:rPr>
          <w:lang w:val="mk-MK"/>
        </w:rPr>
        <w:tab/>
      </w:r>
      <w:r>
        <w:rPr>
          <w:lang w:val="mk-MK"/>
        </w:rPr>
        <w:tab/>
      </w:r>
      <w:r>
        <w:rPr>
          <w:b/>
          <w:lang w:val="mk-MK"/>
        </w:rPr>
        <w:t>Б. Основи за изработка на Програмата</w:t>
      </w:r>
    </w:p>
    <w:p w:rsidR="00B46832" w:rsidRDefault="00B46832" w:rsidP="00B46832">
      <w:pPr>
        <w:jc w:val="both"/>
        <w:rPr>
          <w:b/>
          <w:lang w:val="mk-MK"/>
        </w:rPr>
      </w:pPr>
    </w:p>
    <w:p w:rsidR="00B46832" w:rsidRDefault="00B46832" w:rsidP="00B46832">
      <w:pPr>
        <w:jc w:val="both"/>
        <w:rPr>
          <w:b/>
          <w:lang w:val="mk-MK"/>
        </w:rPr>
      </w:pPr>
      <w:r>
        <w:rPr>
          <w:b/>
          <w:lang w:val="mk-MK"/>
        </w:rPr>
        <w:tab/>
      </w:r>
      <w:r>
        <w:rPr>
          <w:b/>
          <w:lang w:val="mk-MK"/>
        </w:rPr>
        <w:tab/>
        <w:t>Законски основ</w:t>
      </w:r>
    </w:p>
    <w:p w:rsidR="00B46832" w:rsidRDefault="00B46832" w:rsidP="00B46832">
      <w:pPr>
        <w:ind w:left="720" w:firstLine="720"/>
        <w:jc w:val="both"/>
        <w:rPr>
          <w:lang w:val="mk-MK"/>
        </w:rPr>
      </w:pPr>
      <w:r>
        <w:rPr>
          <w:lang w:val="mk-MK"/>
        </w:rPr>
        <w:t>Законски основ на Програмата за располагање со градежното земјиште се</w:t>
      </w:r>
      <w:r>
        <w:rPr>
          <w:lang w:val="en-US"/>
        </w:rPr>
        <w:t>:</w:t>
      </w:r>
    </w:p>
    <w:p w:rsidR="00B46832" w:rsidRDefault="00B46832" w:rsidP="00B46832">
      <w:pPr>
        <w:ind w:left="1440"/>
        <w:jc w:val="both"/>
        <w:rPr>
          <w:lang w:val="mk-MK"/>
        </w:rPr>
      </w:pPr>
      <w:r>
        <w:rPr>
          <w:lang w:val="mk-MK"/>
        </w:rPr>
        <w:t>-Законот за градежно земјиште (</w:t>
      </w:r>
      <w:r>
        <w:rPr>
          <w:lang w:val="en-US"/>
        </w:rPr>
        <w:t>“</w:t>
      </w:r>
      <w:r>
        <w:rPr>
          <w:lang w:val="mk-MK"/>
        </w:rPr>
        <w:t>Сл. весник на РМ</w:t>
      </w:r>
      <w:r>
        <w:rPr>
          <w:lang w:val="en-US"/>
        </w:rPr>
        <w:t xml:space="preserve">” </w:t>
      </w:r>
      <w:r>
        <w:rPr>
          <w:lang w:val="mk-MK"/>
        </w:rPr>
        <w:t>бр. 15/15, 98/15, 193/15, 226/15</w:t>
      </w:r>
      <w:r w:rsidR="005A439B">
        <w:rPr>
          <w:lang w:val="mk-MK"/>
        </w:rPr>
        <w:t>, 30/16, 31/16, 142/16, 190/16,</w:t>
      </w:r>
      <w:r>
        <w:rPr>
          <w:lang w:val="mk-MK"/>
        </w:rPr>
        <w:t xml:space="preserve"> 275/19</w:t>
      </w:r>
      <w:r w:rsidR="005A439B">
        <w:rPr>
          <w:lang w:val="mk-MK"/>
        </w:rPr>
        <w:t xml:space="preserve">, </w:t>
      </w:r>
      <w:r w:rsidR="005A439B" w:rsidRPr="005A439B">
        <w:rPr>
          <w:sz w:val="22"/>
          <w:szCs w:val="22"/>
          <w:shd w:val="clear" w:color="auto" w:fill="FFFFFF"/>
        </w:rPr>
        <w:t>101/21, 153/23, 61/24, 224/24</w:t>
      </w:r>
      <w:r w:rsidR="005A439B" w:rsidRPr="005A439B">
        <w:rPr>
          <w:sz w:val="22"/>
          <w:szCs w:val="22"/>
          <w:shd w:val="clear" w:color="auto" w:fill="FFFFFF"/>
          <w:lang w:val="mk-MK"/>
        </w:rPr>
        <w:t xml:space="preserve">, </w:t>
      </w:r>
      <w:r w:rsidR="005A439B" w:rsidRPr="005A439B">
        <w:rPr>
          <w:sz w:val="22"/>
          <w:szCs w:val="22"/>
          <w:shd w:val="clear" w:color="auto" w:fill="FFFFFF"/>
        </w:rPr>
        <w:t>233/24</w:t>
      </w:r>
      <w:r w:rsidR="005A439B">
        <w:rPr>
          <w:rFonts w:ascii="Arial" w:hAnsi="Arial" w:cs="Arial"/>
          <w:sz w:val="21"/>
          <w:szCs w:val="21"/>
          <w:shd w:val="clear" w:color="auto" w:fill="FFFFFF"/>
          <w:lang w:val="mk-MK"/>
        </w:rPr>
        <w:t xml:space="preserve"> и 87/25</w:t>
      </w:r>
      <w:r>
        <w:rPr>
          <w:lang w:val="mk-MK"/>
        </w:rPr>
        <w:t xml:space="preserve">) </w:t>
      </w:r>
    </w:p>
    <w:p w:rsidR="00B46832" w:rsidRDefault="00B46832" w:rsidP="00B46832">
      <w:pPr>
        <w:jc w:val="both"/>
        <w:rPr>
          <w:lang w:val="mk-MK"/>
        </w:rPr>
      </w:pPr>
      <w:r>
        <w:rPr>
          <w:lang w:val="mk-MK"/>
        </w:rPr>
        <w:tab/>
      </w:r>
      <w:r>
        <w:rPr>
          <w:lang w:val="mk-MK"/>
        </w:rPr>
        <w:tab/>
        <w:t>- Законот за локална самоуправа (</w:t>
      </w:r>
      <w:r>
        <w:rPr>
          <w:lang w:val="en-US"/>
        </w:rPr>
        <w:t>“</w:t>
      </w:r>
      <w:r>
        <w:rPr>
          <w:lang w:val="mk-MK"/>
        </w:rPr>
        <w:t>Сл. весник на РМ</w:t>
      </w:r>
      <w:r>
        <w:rPr>
          <w:lang w:val="en-US"/>
        </w:rPr>
        <w:t xml:space="preserve">” </w:t>
      </w:r>
      <w:r>
        <w:rPr>
          <w:lang w:val="mk-MK"/>
        </w:rPr>
        <w:t xml:space="preserve"> бр.5/02)</w:t>
      </w:r>
    </w:p>
    <w:p w:rsidR="00B46832" w:rsidRDefault="00B46832" w:rsidP="00B46832">
      <w:pPr>
        <w:ind w:left="1440"/>
        <w:jc w:val="both"/>
        <w:rPr>
          <w:lang w:val="en-US"/>
        </w:rPr>
      </w:pPr>
      <w:r>
        <w:rPr>
          <w:lang w:val="mk-MK"/>
        </w:rPr>
        <w:lastRenderedPageBreak/>
        <w:t>-</w:t>
      </w:r>
      <w:r w:rsidRPr="00CB2AA7">
        <w:rPr>
          <w:lang w:val="mk-MK"/>
        </w:rPr>
        <w:t>Статутот</w:t>
      </w:r>
      <w:r w:rsidR="00B40168">
        <w:rPr>
          <w:lang w:val="en-US"/>
        </w:rPr>
        <w:t xml:space="preserve"> </w:t>
      </w:r>
      <w:r w:rsidRPr="00CB2AA7">
        <w:rPr>
          <w:lang w:val="mk-MK"/>
        </w:rPr>
        <w:t>наопштинаДемирХисар</w:t>
      </w:r>
      <w:r>
        <w:rPr>
          <w:lang w:val="mk-MK"/>
        </w:rPr>
        <w:t xml:space="preserve"> (</w:t>
      </w:r>
      <w:r>
        <w:rPr>
          <w:lang w:val="en-US"/>
        </w:rPr>
        <w:t xml:space="preserve"> “</w:t>
      </w:r>
      <w:r w:rsidRPr="00CB2AA7">
        <w:rPr>
          <w:lang w:val="mk-MK"/>
        </w:rPr>
        <w:t>Сл</w:t>
      </w:r>
      <w:r>
        <w:rPr>
          <w:lang w:val="mk-MK"/>
        </w:rPr>
        <w:t>.</w:t>
      </w:r>
      <w:r w:rsidRPr="00CB2AA7">
        <w:rPr>
          <w:lang w:val="mk-MK"/>
        </w:rPr>
        <w:t>гласник</w:t>
      </w:r>
      <w:r>
        <w:rPr>
          <w:lang w:val="mk-MK"/>
        </w:rPr>
        <w:t xml:space="preserve"> на Општина Демир Хисар бр.3/02, 4/05</w:t>
      </w:r>
      <w:r>
        <w:rPr>
          <w:lang w:val="en-US"/>
        </w:rPr>
        <w:t xml:space="preserve">, </w:t>
      </w:r>
      <w:r>
        <w:rPr>
          <w:lang w:val="mk-MK"/>
        </w:rPr>
        <w:t>7/09</w:t>
      </w:r>
      <w:r>
        <w:rPr>
          <w:lang w:val="en-US"/>
        </w:rPr>
        <w:t>, 16/13, 18/14</w:t>
      </w:r>
      <w:r>
        <w:rPr>
          <w:lang w:val="mk-MK"/>
        </w:rPr>
        <w:t>, 10/19 и 7/21</w:t>
      </w:r>
      <w:r>
        <w:rPr>
          <w:lang w:val="en-US"/>
        </w:rPr>
        <w:t>”</w:t>
      </w:r>
      <w:r>
        <w:rPr>
          <w:lang w:val="mk-MK"/>
        </w:rPr>
        <w:t>)</w:t>
      </w:r>
      <w:r>
        <w:rPr>
          <w:lang w:val="mk-MK"/>
        </w:rPr>
        <w:tab/>
      </w:r>
      <w:r>
        <w:rPr>
          <w:lang w:val="mk-MK"/>
        </w:rPr>
        <w:tab/>
      </w:r>
    </w:p>
    <w:p w:rsidR="00B46832" w:rsidRDefault="00B46832" w:rsidP="00B46832">
      <w:pPr>
        <w:ind w:left="1440"/>
        <w:jc w:val="both"/>
        <w:rPr>
          <w:b/>
          <w:lang w:val="en-US"/>
        </w:rPr>
      </w:pPr>
    </w:p>
    <w:p w:rsidR="00B46832" w:rsidRDefault="00B46832" w:rsidP="00B46832">
      <w:pPr>
        <w:ind w:left="1440"/>
        <w:jc w:val="both"/>
        <w:rPr>
          <w:b/>
          <w:lang w:val="en-US"/>
        </w:rPr>
      </w:pPr>
    </w:p>
    <w:p w:rsidR="00B46832" w:rsidRDefault="00B46832" w:rsidP="00B46832">
      <w:pPr>
        <w:ind w:left="1440"/>
        <w:jc w:val="both"/>
        <w:rPr>
          <w:b/>
          <w:lang w:val="en-US"/>
        </w:rPr>
      </w:pPr>
    </w:p>
    <w:p w:rsidR="00B46832" w:rsidRPr="00DA4DAC" w:rsidRDefault="00B46832" w:rsidP="00B46832">
      <w:pPr>
        <w:ind w:left="1440"/>
        <w:jc w:val="both"/>
        <w:rPr>
          <w:lang w:val="mk-MK"/>
        </w:rPr>
      </w:pPr>
      <w:r>
        <w:rPr>
          <w:b/>
          <w:lang w:val="mk-MK"/>
        </w:rPr>
        <w:t>Основни плански документи</w:t>
      </w:r>
    </w:p>
    <w:p w:rsidR="00B46832" w:rsidRDefault="00B46832" w:rsidP="00B46832">
      <w:pPr>
        <w:jc w:val="both"/>
        <w:rPr>
          <w:b/>
          <w:lang w:val="mk-MK"/>
        </w:rPr>
      </w:pPr>
    </w:p>
    <w:p w:rsidR="00B46832" w:rsidRPr="00DA4DAC" w:rsidRDefault="00B46832" w:rsidP="00B46832">
      <w:pPr>
        <w:jc w:val="both"/>
        <w:rPr>
          <w:b/>
          <w:lang w:val="mk-MK"/>
        </w:rPr>
      </w:pPr>
      <w:r>
        <w:rPr>
          <w:b/>
          <w:lang w:val="mk-MK"/>
        </w:rPr>
        <w:tab/>
      </w:r>
      <w:r>
        <w:rPr>
          <w:b/>
          <w:lang w:val="mk-MK"/>
        </w:rPr>
        <w:tab/>
        <w:t>-</w:t>
      </w:r>
      <w:r>
        <w:rPr>
          <w:lang w:val="mk-MK"/>
        </w:rPr>
        <w:t>Програма за изработка на урбанистички планови</w:t>
      </w:r>
    </w:p>
    <w:p w:rsidR="00B46832" w:rsidRDefault="00B46832" w:rsidP="00B46832">
      <w:pPr>
        <w:jc w:val="both"/>
        <w:rPr>
          <w:lang w:val="mk-MK"/>
        </w:rPr>
      </w:pPr>
      <w:r>
        <w:rPr>
          <w:lang w:val="mk-MK"/>
        </w:rPr>
        <w:tab/>
      </w:r>
      <w:r>
        <w:rPr>
          <w:lang w:val="mk-MK"/>
        </w:rPr>
        <w:tab/>
        <w:t>-Стратегија за рурален развој на општина Демир Хисар</w:t>
      </w:r>
    </w:p>
    <w:p w:rsidR="00B46832" w:rsidRPr="0013234A" w:rsidRDefault="00B46832" w:rsidP="00B46832">
      <w:pPr>
        <w:jc w:val="both"/>
        <w:rPr>
          <w:lang w:val="mk-MK"/>
        </w:rPr>
      </w:pPr>
      <w:r>
        <w:rPr>
          <w:lang w:val="mk-MK"/>
        </w:rPr>
        <w:tab/>
      </w:r>
      <w:r>
        <w:rPr>
          <w:lang w:val="mk-MK"/>
        </w:rPr>
        <w:tab/>
        <w:t>-Генерален урбанистички план на Демир Хисар</w:t>
      </w:r>
    </w:p>
    <w:p w:rsidR="00B46832" w:rsidRDefault="00B46832" w:rsidP="00B46832">
      <w:pPr>
        <w:jc w:val="both"/>
        <w:rPr>
          <w:lang w:val="mk-MK"/>
        </w:rPr>
      </w:pPr>
      <w:r>
        <w:rPr>
          <w:lang w:val="mk-MK"/>
        </w:rPr>
        <w:tab/>
      </w:r>
      <w:r>
        <w:rPr>
          <w:lang w:val="mk-MK"/>
        </w:rPr>
        <w:tab/>
        <w:t>-Други стратешки докумнети</w:t>
      </w:r>
    </w:p>
    <w:p w:rsidR="00B46832" w:rsidRDefault="00B46832" w:rsidP="00B46832">
      <w:pPr>
        <w:jc w:val="both"/>
        <w:rPr>
          <w:lang w:val="mk-MK"/>
        </w:rPr>
      </w:pPr>
    </w:p>
    <w:p w:rsidR="00B46832" w:rsidRDefault="00B46832" w:rsidP="00B46832">
      <w:pPr>
        <w:jc w:val="both"/>
        <w:rPr>
          <w:b/>
          <w:lang w:val="mk-MK"/>
        </w:rPr>
      </w:pPr>
      <w:r>
        <w:rPr>
          <w:lang w:val="mk-MK"/>
        </w:rPr>
        <w:tab/>
        <w:t>ж</w:t>
      </w:r>
      <w:r>
        <w:rPr>
          <w:lang w:val="mk-MK"/>
        </w:rPr>
        <w:tab/>
      </w:r>
      <w:r>
        <w:rPr>
          <w:b/>
          <w:lang w:val="mk-MK"/>
        </w:rPr>
        <w:t>1. Цели на програмата</w:t>
      </w:r>
    </w:p>
    <w:p w:rsidR="00B46832" w:rsidRDefault="00B46832" w:rsidP="00B46832">
      <w:pPr>
        <w:jc w:val="both"/>
        <w:rPr>
          <w:b/>
          <w:lang w:val="mk-MK"/>
        </w:rPr>
      </w:pPr>
      <w:r>
        <w:rPr>
          <w:b/>
          <w:lang w:val="mk-MK"/>
        </w:rPr>
        <w:tab/>
      </w:r>
      <w:r>
        <w:rPr>
          <w:b/>
          <w:lang w:val="mk-MK"/>
        </w:rPr>
        <w:tab/>
      </w:r>
    </w:p>
    <w:p w:rsidR="00B46832" w:rsidRPr="00B16BA3" w:rsidRDefault="00B46832" w:rsidP="00B46832">
      <w:pPr>
        <w:pStyle w:val="ListParagraph"/>
        <w:numPr>
          <w:ilvl w:val="1"/>
          <w:numId w:val="36"/>
        </w:numPr>
        <w:jc w:val="both"/>
        <w:rPr>
          <w:b/>
          <w:lang w:val="mk-MK"/>
        </w:rPr>
      </w:pPr>
      <w:r w:rsidRPr="00B16BA3">
        <w:rPr>
          <w:b/>
          <w:lang w:val="mk-MK"/>
        </w:rPr>
        <w:t>Општи</w:t>
      </w:r>
      <w:r w:rsidR="008154A2">
        <w:rPr>
          <w:b/>
          <w:lang w:val="en-US"/>
        </w:rPr>
        <w:t xml:space="preserve"> </w:t>
      </w:r>
      <w:r w:rsidRPr="00B16BA3">
        <w:rPr>
          <w:b/>
          <w:lang w:val="mk-MK"/>
        </w:rPr>
        <w:t>цели</w:t>
      </w:r>
      <w:r w:rsidR="008154A2">
        <w:rPr>
          <w:b/>
          <w:lang w:val="en-US"/>
        </w:rPr>
        <w:t xml:space="preserve"> </w:t>
      </w:r>
      <w:r w:rsidRPr="00B16BA3">
        <w:rPr>
          <w:b/>
          <w:lang w:val="mk-MK"/>
        </w:rPr>
        <w:t>на</w:t>
      </w:r>
      <w:r w:rsidR="008154A2">
        <w:rPr>
          <w:b/>
          <w:lang w:val="en-US"/>
        </w:rPr>
        <w:t xml:space="preserve"> </w:t>
      </w:r>
      <w:r w:rsidRPr="00B16BA3">
        <w:rPr>
          <w:b/>
          <w:lang w:val="mk-MK"/>
        </w:rPr>
        <w:t>програмата</w:t>
      </w:r>
    </w:p>
    <w:p w:rsidR="00B46832" w:rsidRDefault="00B46832" w:rsidP="00B46832">
      <w:pPr>
        <w:jc w:val="both"/>
        <w:rPr>
          <w:lang w:val="mk-MK"/>
        </w:rPr>
      </w:pPr>
    </w:p>
    <w:p w:rsidR="00B46832" w:rsidRDefault="00B46832" w:rsidP="00B46832">
      <w:pPr>
        <w:jc w:val="both"/>
        <w:rPr>
          <w:lang w:val="mk-MK"/>
        </w:rPr>
      </w:pPr>
      <w:r w:rsidRPr="00B16BA3">
        <w:rPr>
          <w:lang w:val="mk-MK"/>
        </w:rPr>
        <w:t>Обезбедувањенаусловизасоцио</w:t>
      </w:r>
      <w:r>
        <w:rPr>
          <w:lang w:val="mk-MK"/>
        </w:rPr>
        <w:t>-</w:t>
      </w:r>
      <w:r w:rsidRPr="00B16BA3">
        <w:rPr>
          <w:lang w:val="mk-MK"/>
        </w:rPr>
        <w:t>економскиразвојнаопштината</w:t>
      </w:r>
      <w:r>
        <w:rPr>
          <w:lang w:val="mk-MK"/>
        </w:rPr>
        <w:t xml:space="preserve">, </w:t>
      </w:r>
      <w:r w:rsidRPr="00B16BA3">
        <w:rPr>
          <w:lang w:val="mk-MK"/>
        </w:rPr>
        <w:t>прекуправењепросторниусловизаразвој</w:t>
      </w:r>
      <w:r>
        <w:rPr>
          <w:lang w:val="mk-MK"/>
        </w:rPr>
        <w:t>.</w:t>
      </w:r>
    </w:p>
    <w:p w:rsidR="00B46832" w:rsidRDefault="00B46832" w:rsidP="00B46832">
      <w:pPr>
        <w:jc w:val="both"/>
        <w:rPr>
          <w:lang w:val="mk-MK"/>
        </w:rPr>
      </w:pPr>
      <w:r>
        <w:rPr>
          <w:lang w:val="mk-MK"/>
        </w:rPr>
        <w:tab/>
      </w:r>
      <w:r>
        <w:rPr>
          <w:lang w:val="mk-MK"/>
        </w:rPr>
        <w:tab/>
      </w:r>
    </w:p>
    <w:p w:rsidR="00B46832" w:rsidRPr="00B16BA3" w:rsidRDefault="00B46832" w:rsidP="00B46832">
      <w:pPr>
        <w:pStyle w:val="ListParagraph"/>
        <w:numPr>
          <w:ilvl w:val="1"/>
          <w:numId w:val="36"/>
        </w:numPr>
        <w:jc w:val="both"/>
        <w:rPr>
          <w:b/>
          <w:lang w:val="mk-MK"/>
        </w:rPr>
      </w:pPr>
      <w:r w:rsidRPr="00B16BA3">
        <w:rPr>
          <w:b/>
          <w:lang w:val="mk-MK"/>
        </w:rPr>
        <w:t>Конкретни</w:t>
      </w:r>
      <w:r w:rsidR="008154A2">
        <w:rPr>
          <w:b/>
          <w:lang w:val="en-US"/>
        </w:rPr>
        <w:t xml:space="preserve"> </w:t>
      </w:r>
      <w:r w:rsidRPr="00B16BA3">
        <w:rPr>
          <w:b/>
          <w:lang w:val="mk-MK"/>
        </w:rPr>
        <w:t>цели</w:t>
      </w:r>
      <w:r w:rsidR="008154A2">
        <w:rPr>
          <w:b/>
          <w:lang w:val="en-US"/>
        </w:rPr>
        <w:t xml:space="preserve"> </w:t>
      </w:r>
      <w:r w:rsidRPr="00B16BA3">
        <w:rPr>
          <w:b/>
          <w:lang w:val="mk-MK"/>
        </w:rPr>
        <w:t>на</w:t>
      </w:r>
      <w:r w:rsidR="008154A2">
        <w:rPr>
          <w:b/>
          <w:lang w:val="en-US"/>
        </w:rPr>
        <w:t xml:space="preserve"> </w:t>
      </w:r>
      <w:r w:rsidRPr="00B16BA3">
        <w:rPr>
          <w:b/>
          <w:lang w:val="mk-MK"/>
        </w:rPr>
        <w:t>Програмата</w:t>
      </w:r>
      <w:r w:rsidR="008154A2">
        <w:rPr>
          <w:b/>
          <w:lang w:val="en-US"/>
        </w:rPr>
        <w:t xml:space="preserve"> </w:t>
      </w:r>
      <w:r w:rsidRPr="00B16BA3">
        <w:rPr>
          <w:b/>
          <w:lang w:val="mk-MK"/>
        </w:rPr>
        <w:t>по</w:t>
      </w:r>
      <w:r w:rsidR="008154A2">
        <w:rPr>
          <w:b/>
          <w:lang w:val="en-US"/>
        </w:rPr>
        <w:t xml:space="preserve"> </w:t>
      </w:r>
      <w:r w:rsidRPr="00B16BA3">
        <w:rPr>
          <w:b/>
          <w:lang w:val="mk-MK"/>
        </w:rPr>
        <w:t>населени</w:t>
      </w:r>
      <w:r w:rsidR="008154A2">
        <w:rPr>
          <w:b/>
          <w:lang w:val="en-US"/>
        </w:rPr>
        <w:t xml:space="preserve"> </w:t>
      </w:r>
      <w:r w:rsidRPr="00B16BA3">
        <w:rPr>
          <w:b/>
          <w:lang w:val="mk-MK"/>
        </w:rPr>
        <w:t>места</w:t>
      </w:r>
      <w:r>
        <w:rPr>
          <w:b/>
          <w:lang w:val="mk-MK"/>
        </w:rPr>
        <w:t xml:space="preserve">, </w:t>
      </w:r>
      <w:r w:rsidRPr="00B16BA3">
        <w:rPr>
          <w:b/>
          <w:lang w:val="mk-MK"/>
        </w:rPr>
        <w:t>урбани</w:t>
      </w:r>
      <w:r w:rsidR="008154A2">
        <w:rPr>
          <w:b/>
          <w:lang w:val="en-US"/>
        </w:rPr>
        <w:t xml:space="preserve"> </w:t>
      </w:r>
      <w:r w:rsidRPr="00B16BA3">
        <w:rPr>
          <w:b/>
          <w:lang w:val="mk-MK"/>
        </w:rPr>
        <w:t>блокови</w:t>
      </w:r>
      <w:r w:rsidR="008154A2">
        <w:rPr>
          <w:b/>
          <w:lang w:val="en-US"/>
        </w:rPr>
        <w:t xml:space="preserve"> </w:t>
      </w:r>
      <w:r w:rsidRPr="00B16BA3">
        <w:rPr>
          <w:b/>
          <w:lang w:val="mk-MK"/>
        </w:rPr>
        <w:t>и</w:t>
      </w:r>
      <w:r w:rsidR="008154A2">
        <w:rPr>
          <w:b/>
          <w:lang w:val="en-US"/>
        </w:rPr>
        <w:t xml:space="preserve"> </w:t>
      </w:r>
      <w:r w:rsidRPr="00B16BA3">
        <w:rPr>
          <w:b/>
          <w:lang w:val="mk-MK"/>
        </w:rPr>
        <w:t>локалитети</w:t>
      </w:r>
    </w:p>
    <w:p w:rsidR="00B46832" w:rsidRDefault="00B46832" w:rsidP="00B46832">
      <w:pPr>
        <w:jc w:val="both"/>
        <w:rPr>
          <w:lang w:val="mk-MK"/>
        </w:rPr>
      </w:pPr>
    </w:p>
    <w:p w:rsidR="00B46832" w:rsidRDefault="00B46832" w:rsidP="00B46832">
      <w:pPr>
        <w:jc w:val="both"/>
        <w:rPr>
          <w:lang w:val="mk-MK"/>
        </w:rPr>
      </w:pPr>
      <w:r>
        <w:rPr>
          <w:lang w:val="mk-MK"/>
        </w:rPr>
        <w:t xml:space="preserve">     Заинтересираните  правни лица и граѓани преку реализацијата на оваа Програма можат да обезбедат градежно неизградено земјиште за изградба на нови простори за вршење на дејност. Со тоа ќе  придонесат за натамошен развој на населеното место/локалитет, користење на локалните ресурси и вработување на лица, а со тоа и обезбедување на подобри услови за живеење. </w:t>
      </w:r>
    </w:p>
    <w:p w:rsidR="00B46832" w:rsidRDefault="00B46832" w:rsidP="00B46832">
      <w:pPr>
        <w:jc w:val="both"/>
        <w:rPr>
          <w:lang w:val="mk-MK"/>
        </w:rPr>
      </w:pPr>
    </w:p>
    <w:p w:rsidR="00B46832" w:rsidRDefault="00B46832" w:rsidP="00B46832">
      <w:pPr>
        <w:jc w:val="both"/>
        <w:rPr>
          <w:b/>
          <w:lang w:val="mk-MK"/>
        </w:rPr>
      </w:pPr>
      <w:r>
        <w:rPr>
          <w:lang w:val="mk-MK"/>
        </w:rPr>
        <w:tab/>
      </w:r>
      <w:r>
        <w:rPr>
          <w:lang w:val="mk-MK"/>
        </w:rPr>
        <w:tab/>
      </w:r>
      <w:r>
        <w:rPr>
          <w:b/>
          <w:lang w:val="mk-MK"/>
        </w:rPr>
        <w:t>2. Обем и преглед на градежно земјиште што е предмет на Програмата (групирани по населено место и по урбанистички план)</w:t>
      </w:r>
    </w:p>
    <w:p w:rsidR="00B46832" w:rsidRDefault="00B46832" w:rsidP="00B46832">
      <w:pPr>
        <w:jc w:val="both"/>
        <w:rPr>
          <w:b/>
          <w:lang w:val="mk-MK"/>
        </w:rPr>
      </w:pPr>
    </w:p>
    <w:p w:rsidR="00B46832" w:rsidRDefault="00B46832" w:rsidP="00B46832">
      <w:pPr>
        <w:jc w:val="both"/>
        <w:rPr>
          <w:lang w:val="en-US"/>
        </w:rPr>
      </w:pPr>
      <w:r>
        <w:rPr>
          <w:lang w:val="mk-MK"/>
        </w:rPr>
        <w:t xml:space="preserve">     Со оваа програма се опфатени парцели од градежно земјиште кое е исклучиво во споственост на Република Северна Македонија, односно не се земени во предвид парцели на кои покрај Република Северна Македонија има и друг сопственик, односно парцели коишто до донесување на програмата се идентификувани како такви.</w:t>
      </w: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mk-MK"/>
        </w:rPr>
      </w:pPr>
    </w:p>
    <w:p w:rsidR="00B46832" w:rsidRDefault="00B46832" w:rsidP="00B46832">
      <w:pPr>
        <w:jc w:val="both"/>
        <w:rPr>
          <w:b/>
          <w:lang w:val="mk-MK"/>
        </w:rPr>
      </w:pPr>
    </w:p>
    <w:p w:rsidR="00B46832" w:rsidRDefault="00B46832" w:rsidP="00B46832">
      <w:pPr>
        <w:jc w:val="both"/>
        <w:rPr>
          <w:b/>
          <w:lang w:val="en-US"/>
        </w:rPr>
      </w:pPr>
    </w:p>
    <w:p w:rsidR="0038252B" w:rsidRDefault="0038252B" w:rsidP="00B46832">
      <w:pPr>
        <w:jc w:val="both"/>
        <w:rPr>
          <w:b/>
          <w:lang w:val="mk-MK"/>
        </w:rPr>
      </w:pPr>
    </w:p>
    <w:p w:rsidR="0038252B" w:rsidRDefault="0038252B" w:rsidP="00B46832">
      <w:pPr>
        <w:jc w:val="both"/>
        <w:rPr>
          <w:b/>
          <w:lang w:val="mk-MK"/>
        </w:rPr>
      </w:pPr>
    </w:p>
    <w:p w:rsidR="00B46832" w:rsidRPr="00C538DF" w:rsidRDefault="00B46832" w:rsidP="00B46832">
      <w:pPr>
        <w:jc w:val="both"/>
        <w:rPr>
          <w:b/>
          <w:lang w:val="mk-MK"/>
        </w:rPr>
      </w:pPr>
      <w:r>
        <w:rPr>
          <w:b/>
          <w:lang w:val="mk-MK"/>
        </w:rPr>
        <w:t>2.1.1 Графички прилог со одбележани градежни парцели што ќе бидат предмет на менаџирање во населено место Демир Хисар, идентификувани со број на градежни парцели, согласно Урбанистички план вон населено место за ИНДУСТРИСКА ЗОНА ВО КО ДЕМИР ХИСАР, донесен со Одлука на Совет за донесување на УПВНМ, КО Демир Хисар бр. 07-922/2 од 04-12.2014.</w:t>
      </w:r>
    </w:p>
    <w:p w:rsidR="00B46832" w:rsidRDefault="00B46832" w:rsidP="00B46832">
      <w:pPr>
        <w:jc w:val="both"/>
        <w:rPr>
          <w:b/>
          <w:lang w:val="en-US"/>
        </w:rPr>
      </w:pPr>
    </w:p>
    <w:tbl>
      <w:tblPr>
        <w:tblStyle w:val="TableGrid"/>
        <w:tblW w:w="0" w:type="auto"/>
        <w:tblLook w:val="04A0"/>
      </w:tblPr>
      <w:tblGrid>
        <w:gridCol w:w="1346"/>
        <w:gridCol w:w="2657"/>
        <w:gridCol w:w="1311"/>
        <w:gridCol w:w="3928"/>
      </w:tblGrid>
      <w:tr w:rsidR="00B46832" w:rsidTr="00D51DEA">
        <w:tc>
          <w:tcPr>
            <w:tcW w:w="1368" w:type="dxa"/>
            <w:vMerge w:val="restart"/>
          </w:tcPr>
          <w:p w:rsidR="00B46832" w:rsidRDefault="00B46832" w:rsidP="00D51DEA">
            <w:pPr>
              <w:jc w:val="both"/>
              <w:rPr>
                <w:b/>
                <w:lang w:val="en-US"/>
              </w:rPr>
            </w:pPr>
            <w:r w:rsidRPr="003854B3">
              <w:rPr>
                <w:b/>
                <w:noProof/>
                <w:lang w:val="en-US"/>
              </w:rPr>
              <w:drawing>
                <wp:inline distT="0" distB="0" distL="0" distR="0">
                  <wp:extent cx="517525" cy="526415"/>
                  <wp:effectExtent l="19050" t="0" r="0" b="0"/>
                  <wp:docPr id="2" name="Picture 1" descr="11722248_1602297540039178_302443429812745775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2248_1602297540039178_3024434298127457755_o"/>
                          <pic:cNvPicPr>
                            <a:picLocks noChangeAspect="1" noChangeArrowheads="1"/>
                          </pic:cNvPicPr>
                        </pic:nvPicPr>
                        <pic:blipFill>
                          <a:blip r:embed="rId6" cstate="print"/>
                          <a:srcRect/>
                          <a:stretch>
                            <a:fillRect/>
                          </a:stretch>
                        </pic:blipFill>
                        <pic:spPr bwMode="auto">
                          <a:xfrm>
                            <a:off x="0" y="0"/>
                            <a:ext cx="517525" cy="526415"/>
                          </a:xfrm>
                          <a:prstGeom prst="rect">
                            <a:avLst/>
                          </a:prstGeom>
                          <a:noFill/>
                          <a:ln w="9525">
                            <a:noFill/>
                            <a:miter lim="800000"/>
                            <a:headEnd/>
                            <a:tailEnd/>
                          </a:ln>
                        </pic:spPr>
                      </pic:pic>
                    </a:graphicData>
                  </a:graphic>
                </wp:inline>
              </w:drawing>
            </w:r>
          </w:p>
        </w:tc>
        <w:tc>
          <w:tcPr>
            <w:tcW w:w="8208" w:type="dxa"/>
            <w:gridSpan w:val="3"/>
          </w:tcPr>
          <w:p w:rsidR="00B46832" w:rsidRPr="00885CF2" w:rsidRDefault="00B46832" w:rsidP="00D51DEA">
            <w:pPr>
              <w:jc w:val="both"/>
              <w:rPr>
                <w:b/>
                <w:lang w:val="mk-MK"/>
              </w:rPr>
            </w:pPr>
            <w:r>
              <w:rPr>
                <w:b/>
                <w:lang w:val="mk-MK"/>
              </w:rPr>
              <w:t xml:space="preserve">                               ОПШТИНА ДЕМИР ХИСАР</w:t>
            </w:r>
          </w:p>
        </w:tc>
      </w:tr>
      <w:tr w:rsidR="00B46832" w:rsidTr="00D51DEA">
        <w:trPr>
          <w:trHeight w:val="516"/>
        </w:trPr>
        <w:tc>
          <w:tcPr>
            <w:tcW w:w="1368" w:type="dxa"/>
            <w:vMerge/>
          </w:tcPr>
          <w:p w:rsidR="00B46832" w:rsidRDefault="00B46832" w:rsidP="00D51DEA">
            <w:pPr>
              <w:jc w:val="both"/>
              <w:rPr>
                <w:b/>
                <w:lang w:val="en-US"/>
              </w:rPr>
            </w:pPr>
          </w:p>
        </w:tc>
        <w:tc>
          <w:tcPr>
            <w:tcW w:w="2736" w:type="dxa"/>
          </w:tcPr>
          <w:p w:rsidR="00B46832" w:rsidRPr="00885CF2" w:rsidRDefault="00B46832" w:rsidP="00D51DEA">
            <w:pPr>
              <w:jc w:val="both"/>
              <w:rPr>
                <w:b/>
                <w:lang w:val="mk-MK"/>
              </w:rPr>
            </w:pPr>
            <w:r>
              <w:rPr>
                <w:b/>
                <w:lang w:val="mk-MK"/>
              </w:rPr>
              <w:t xml:space="preserve">ГРАДЕЖНА ПАРЦЕЛА </w:t>
            </w:r>
          </w:p>
        </w:tc>
        <w:tc>
          <w:tcPr>
            <w:tcW w:w="1368" w:type="dxa"/>
          </w:tcPr>
          <w:p w:rsidR="00B46832" w:rsidRPr="00885CF2" w:rsidRDefault="00B46832" w:rsidP="00D51DEA">
            <w:pPr>
              <w:jc w:val="both"/>
              <w:rPr>
                <w:b/>
                <w:lang w:val="mk-MK"/>
              </w:rPr>
            </w:pPr>
            <w:r>
              <w:rPr>
                <w:b/>
                <w:lang w:val="mk-MK"/>
              </w:rPr>
              <w:t xml:space="preserve">ГП 1.1 </w:t>
            </w:r>
          </w:p>
        </w:tc>
        <w:tc>
          <w:tcPr>
            <w:tcW w:w="4104" w:type="dxa"/>
          </w:tcPr>
          <w:p w:rsidR="00B46832" w:rsidRPr="008E6110" w:rsidRDefault="00B46832" w:rsidP="00D51DEA">
            <w:pPr>
              <w:jc w:val="both"/>
              <w:rPr>
                <w:b/>
                <w:lang w:val="mk-MK"/>
              </w:rPr>
            </w:pPr>
            <w:r>
              <w:rPr>
                <w:b/>
                <w:lang w:val="mk-MK"/>
              </w:rPr>
              <w:t>УПВНМ за индустриска зона во КО Демир Хисар</w:t>
            </w:r>
          </w:p>
        </w:tc>
      </w:tr>
    </w:tbl>
    <w:p w:rsidR="00B46832" w:rsidRDefault="00B46832" w:rsidP="00B46832">
      <w:pPr>
        <w:jc w:val="both"/>
        <w:rPr>
          <w:b/>
          <w:lang w:val="mk-MK"/>
        </w:rPr>
      </w:pPr>
    </w:p>
    <w:p w:rsidR="00B46832" w:rsidRDefault="00B46832" w:rsidP="00B46832">
      <w:pPr>
        <w:pStyle w:val="ListParagraph"/>
        <w:rPr>
          <w:b/>
          <w:lang w:val="mk-MK"/>
        </w:rPr>
      </w:pPr>
      <w:r>
        <w:rPr>
          <w:b/>
          <w:lang w:val="mk-MK"/>
        </w:rPr>
        <w:t>Информации за градежната парцела</w:t>
      </w:r>
    </w:p>
    <w:p w:rsidR="00B46832" w:rsidRDefault="00B46832" w:rsidP="00B46832">
      <w:pPr>
        <w:pStyle w:val="ListParagraph"/>
        <w:jc w:val="both"/>
        <w:rPr>
          <w:lang w:val="mk-MK"/>
        </w:rPr>
      </w:pPr>
      <w:r>
        <w:rPr>
          <w:lang w:val="mk-MK"/>
        </w:rPr>
        <w:t>Нумерација на градежна парцела         ГП 1.1</w:t>
      </w:r>
    </w:p>
    <w:p w:rsidR="00B46832" w:rsidRDefault="00B46832" w:rsidP="00B46832">
      <w:pPr>
        <w:pStyle w:val="ListParagraph"/>
        <w:jc w:val="both"/>
        <w:rPr>
          <w:lang w:val="mk-MK"/>
        </w:rPr>
      </w:pPr>
      <w:r>
        <w:rPr>
          <w:lang w:val="mk-MK"/>
        </w:rPr>
        <w:t>Група на класи на намена                      Г</w:t>
      </w:r>
    </w:p>
    <w:p w:rsidR="00B46832" w:rsidRDefault="00B46832" w:rsidP="00B46832">
      <w:pPr>
        <w:pStyle w:val="ListParagraph"/>
        <w:jc w:val="both"/>
        <w:rPr>
          <w:lang w:val="mk-MK"/>
        </w:rPr>
      </w:pPr>
      <w:r>
        <w:rPr>
          <w:lang w:val="mk-MK"/>
        </w:rPr>
        <w:t xml:space="preserve">Основна класа на намена                       Г2 лесна и незагадувачка индустрија </w:t>
      </w:r>
    </w:p>
    <w:p w:rsidR="00B46832" w:rsidRDefault="00B46832" w:rsidP="00B46832">
      <w:pPr>
        <w:pStyle w:val="ListParagraph"/>
        <w:jc w:val="both"/>
        <w:rPr>
          <w:lang w:val="mk-MK"/>
        </w:rPr>
      </w:pPr>
      <w:r>
        <w:rPr>
          <w:lang w:val="mk-MK"/>
        </w:rPr>
        <w:t>Површина на градежната парцела        3.505,72 м</w:t>
      </w:r>
      <w:r>
        <w:rPr>
          <w:vertAlign w:val="superscript"/>
          <w:lang w:val="mk-MK"/>
        </w:rPr>
        <w:t>2</w:t>
      </w:r>
    </w:p>
    <w:p w:rsidR="00B46832" w:rsidRDefault="00B46832" w:rsidP="00B46832">
      <w:pPr>
        <w:pStyle w:val="ListParagraph"/>
        <w:jc w:val="both"/>
        <w:rPr>
          <w:lang w:val="mk-MK"/>
        </w:rPr>
      </w:pPr>
      <w:r>
        <w:rPr>
          <w:lang w:val="mk-MK"/>
        </w:rPr>
        <w:t xml:space="preserve">Утврден дел (простор) од градежната </w:t>
      </w:r>
    </w:p>
    <w:p w:rsidR="00B46832" w:rsidRDefault="00B46832" w:rsidP="00B46832">
      <w:pPr>
        <w:pStyle w:val="ListParagraph"/>
        <w:jc w:val="both"/>
        <w:rPr>
          <w:lang w:val="mk-MK"/>
        </w:rPr>
      </w:pPr>
      <w:r>
        <w:rPr>
          <w:lang w:val="mk-MK"/>
        </w:rPr>
        <w:t>парцела за градење на повеќе градби   2.422,81 м</w:t>
      </w:r>
      <w:r>
        <w:rPr>
          <w:vertAlign w:val="superscript"/>
          <w:lang w:val="mk-MK"/>
        </w:rPr>
        <w:t>2</w:t>
      </w:r>
    </w:p>
    <w:p w:rsidR="00B46832" w:rsidRDefault="00B46832" w:rsidP="00B46832">
      <w:pPr>
        <w:pStyle w:val="ListParagraph"/>
        <w:jc w:val="both"/>
        <w:rPr>
          <w:lang w:val="mk-MK"/>
        </w:rPr>
      </w:pPr>
      <w:r>
        <w:rPr>
          <w:lang w:val="mk-MK"/>
        </w:rPr>
        <w:t xml:space="preserve">Максимална височина на градбите </w:t>
      </w:r>
    </w:p>
    <w:p w:rsidR="00B46832" w:rsidRDefault="00B46832" w:rsidP="00B46832">
      <w:pPr>
        <w:pStyle w:val="ListParagraph"/>
        <w:jc w:val="both"/>
        <w:rPr>
          <w:lang w:val="mk-MK"/>
        </w:rPr>
      </w:pPr>
      <w:r>
        <w:rPr>
          <w:lang w:val="mk-MK"/>
        </w:rPr>
        <w:t xml:space="preserve">до венец        </w:t>
      </w:r>
      <w:r>
        <w:rPr>
          <w:lang w:val="mk-MK"/>
        </w:rPr>
        <w:tab/>
        <w:t xml:space="preserve">                                          не е лимитирано</w:t>
      </w:r>
    </w:p>
    <w:p w:rsidR="00B46832" w:rsidRDefault="00B46832" w:rsidP="00B46832">
      <w:pPr>
        <w:pStyle w:val="ListParagraph"/>
        <w:jc w:val="both"/>
        <w:rPr>
          <w:lang w:val="mk-MK"/>
        </w:rPr>
      </w:pPr>
      <w:r>
        <w:rPr>
          <w:lang w:val="mk-MK"/>
        </w:rPr>
        <w:t>Максимален број на спратови               не е лимитирано</w:t>
      </w:r>
    </w:p>
    <w:p w:rsidR="00B46832" w:rsidRPr="00770068" w:rsidRDefault="00B46832" w:rsidP="00B46832">
      <w:pPr>
        <w:pStyle w:val="ListParagraph"/>
        <w:jc w:val="both"/>
        <w:rPr>
          <w:lang w:val="mk-MK"/>
        </w:rPr>
      </w:pPr>
      <w:r w:rsidRPr="00770068">
        <w:rPr>
          <w:lang w:val="mk-MK"/>
        </w:rPr>
        <w:t>Максимален</w:t>
      </w:r>
      <w:r w:rsidR="00B40168">
        <w:rPr>
          <w:lang w:val="en-US"/>
        </w:rPr>
        <w:t xml:space="preserve"> </w:t>
      </w:r>
      <w:r w:rsidRPr="00770068">
        <w:rPr>
          <w:lang w:val="mk-MK"/>
        </w:rPr>
        <w:t>процент</w:t>
      </w:r>
      <w:r w:rsidR="00B40168">
        <w:rPr>
          <w:lang w:val="en-US"/>
        </w:rPr>
        <w:t xml:space="preserve"> </w:t>
      </w:r>
      <w:r w:rsidRPr="00770068">
        <w:rPr>
          <w:lang w:val="mk-MK"/>
        </w:rPr>
        <w:t>на</w:t>
      </w:r>
      <w:r w:rsidR="00B40168">
        <w:rPr>
          <w:lang w:val="en-US"/>
        </w:rPr>
        <w:t xml:space="preserve"> </w:t>
      </w:r>
      <w:r w:rsidRPr="00770068">
        <w:rPr>
          <w:lang w:val="mk-MK"/>
        </w:rPr>
        <w:t>изграденост</w:t>
      </w:r>
      <w:r>
        <w:rPr>
          <w:lang w:val="mk-MK"/>
        </w:rPr>
        <w:t xml:space="preserve">  69.1 %</w:t>
      </w:r>
    </w:p>
    <w:p w:rsidR="00B46832" w:rsidRDefault="00B46832" w:rsidP="00B46832">
      <w:pPr>
        <w:pStyle w:val="ListParagraph"/>
        <w:jc w:val="both"/>
        <w:rPr>
          <w:lang w:val="mk-MK"/>
        </w:rPr>
      </w:pPr>
      <w:r>
        <w:rPr>
          <w:lang w:val="mk-MK"/>
        </w:rPr>
        <w:t xml:space="preserve">Коефициент на искористеност во </w:t>
      </w:r>
    </w:p>
    <w:p w:rsidR="00B46832" w:rsidRPr="00BC429D" w:rsidRDefault="00B46832" w:rsidP="00B46832">
      <w:pPr>
        <w:pStyle w:val="ListParagraph"/>
        <w:jc w:val="both"/>
        <w:rPr>
          <w:lang w:val="mk-MK"/>
        </w:rPr>
      </w:pPr>
      <w:r>
        <w:rPr>
          <w:lang w:val="mk-MK"/>
        </w:rPr>
        <w:t xml:space="preserve">однос на градежната парцела               </w:t>
      </w:r>
      <w:r w:rsidRPr="00BC429D">
        <w:rPr>
          <w:lang w:val="mk-MK"/>
        </w:rPr>
        <w:t>до</w:t>
      </w:r>
      <w:r>
        <w:rPr>
          <w:lang w:val="mk-MK"/>
        </w:rPr>
        <w:t xml:space="preserve"> 2,0</w:t>
      </w:r>
    </w:p>
    <w:p w:rsidR="00B46832" w:rsidRPr="00885539" w:rsidRDefault="00B46832" w:rsidP="00B46832">
      <w:pPr>
        <w:pStyle w:val="ListParagraph"/>
        <w:jc w:val="both"/>
        <w:rPr>
          <w:lang w:val="en-US"/>
        </w:rPr>
      </w:pPr>
      <w:r>
        <w:rPr>
          <w:lang w:val="mk-MK"/>
        </w:rPr>
        <w:t>Почетна/утврдена цена по м</w:t>
      </w:r>
      <w:r>
        <w:rPr>
          <w:vertAlign w:val="superscript"/>
          <w:lang w:val="mk-MK"/>
        </w:rPr>
        <w:t>2</w:t>
      </w:r>
      <w:r>
        <w:rPr>
          <w:lang w:val="en-US"/>
        </w:rPr>
        <w:t xml:space="preserve">              61,00 </w:t>
      </w:r>
      <w:r>
        <w:rPr>
          <w:lang w:val="mk-MK"/>
        </w:rPr>
        <w:t>денар</w:t>
      </w:r>
    </w:p>
    <w:p w:rsidR="00B46832" w:rsidRDefault="00B46832" w:rsidP="00B46832">
      <w:pPr>
        <w:pStyle w:val="ListParagraph"/>
        <w:jc w:val="both"/>
        <w:rPr>
          <w:lang w:val="mk-MK"/>
        </w:rPr>
      </w:pPr>
      <w:r>
        <w:rPr>
          <w:lang w:val="mk-MK"/>
        </w:rPr>
        <w:t>Вкупна почетна/утврдена цена            213,866,00 денари</w:t>
      </w:r>
    </w:p>
    <w:p w:rsidR="00B46832" w:rsidRDefault="00B46832" w:rsidP="00B46832">
      <w:pPr>
        <w:pStyle w:val="ListParagraph"/>
        <w:jc w:val="both"/>
        <w:rPr>
          <w:lang w:val="mk-MK"/>
        </w:rPr>
      </w:pPr>
    </w:p>
    <w:p w:rsidR="00B46832" w:rsidRDefault="00B46832" w:rsidP="00B46832">
      <w:pPr>
        <w:pStyle w:val="ListParagraph"/>
        <w:jc w:val="both"/>
        <w:rPr>
          <w:b/>
          <w:lang w:val="mk-MK"/>
        </w:rPr>
      </w:pPr>
      <w:r>
        <w:rPr>
          <w:b/>
          <w:lang w:val="mk-MK"/>
        </w:rPr>
        <w:t>Напомена</w:t>
      </w:r>
      <w:r>
        <w:rPr>
          <w:b/>
          <w:lang w:val="en-US"/>
        </w:rPr>
        <w:t>:</w:t>
      </w:r>
    </w:p>
    <w:p w:rsidR="00B46832" w:rsidRDefault="00B46832" w:rsidP="00B46832">
      <w:pPr>
        <w:pStyle w:val="ListParagraph"/>
        <w:jc w:val="both"/>
        <w:rPr>
          <w:lang w:val="mk-MK"/>
        </w:rPr>
      </w:pPr>
      <w:r>
        <w:rPr>
          <w:b/>
          <w:lang w:val="mk-MK"/>
        </w:rPr>
        <w:t>-</w:t>
      </w:r>
      <w:r>
        <w:rPr>
          <w:lang w:val="mk-MK"/>
        </w:rPr>
        <w:t>Намена</w:t>
      </w:r>
      <w:r>
        <w:rPr>
          <w:lang w:val="en-US"/>
        </w:rPr>
        <w:t xml:space="preserve">: </w:t>
      </w:r>
      <w:r>
        <w:rPr>
          <w:lang w:val="mk-MK"/>
        </w:rPr>
        <w:t>Во градежната парцела покрај основната намена Г2 (лесна и незагадувачка индустрија) може да се планираат и компатибилни намени до 49% (Г2, Г3 и Г4)</w:t>
      </w:r>
    </w:p>
    <w:p w:rsidR="00B46832" w:rsidRDefault="00B46832" w:rsidP="00B46832">
      <w:pPr>
        <w:pStyle w:val="ListParagraph"/>
        <w:jc w:val="both"/>
        <w:rPr>
          <w:lang w:val="mk-MK"/>
        </w:rPr>
      </w:pPr>
      <w:r>
        <w:rPr>
          <w:b/>
          <w:lang w:val="mk-MK"/>
        </w:rPr>
        <w:t>-</w:t>
      </w:r>
      <w:r>
        <w:rPr>
          <w:lang w:val="mk-MK"/>
        </w:rPr>
        <w:t xml:space="preserve"> Колскиот пристап во градежната парцела е планиран од индустриска улица.</w:t>
      </w:r>
    </w:p>
    <w:p w:rsidR="00B46832" w:rsidRDefault="00B46832" w:rsidP="00B46832">
      <w:pPr>
        <w:pStyle w:val="ListParagraph"/>
        <w:jc w:val="both"/>
        <w:rPr>
          <w:lang w:val="mk-MK"/>
        </w:rPr>
      </w:pPr>
      <w:r>
        <w:rPr>
          <w:b/>
          <w:lang w:val="mk-MK"/>
        </w:rPr>
        <w:t>-</w:t>
      </w:r>
      <w:r>
        <w:rPr>
          <w:lang w:val="mk-MK"/>
        </w:rPr>
        <w:t xml:space="preserve"> Паркирањето ќе се реши во рамки на градежната парцела. Потребниот број на паркинг места ќе е определи согласно чл.59 од ПСНУП (Сл. Весник на РМ бр.142/15).</w:t>
      </w:r>
    </w:p>
    <w:p w:rsidR="00B46832" w:rsidRDefault="00B46832" w:rsidP="00B46832">
      <w:pPr>
        <w:pStyle w:val="ListParagraph"/>
        <w:jc w:val="both"/>
        <w:rPr>
          <w:lang w:val="en-US"/>
        </w:rPr>
      </w:pPr>
      <w:r>
        <w:rPr>
          <w:b/>
          <w:lang w:val="mk-MK"/>
        </w:rPr>
        <w:t>Напомена</w:t>
      </w:r>
      <w:r>
        <w:rPr>
          <w:b/>
          <w:lang w:val="en-US"/>
        </w:rPr>
        <w:t>:</w:t>
      </w:r>
      <w:r>
        <w:rPr>
          <w:lang w:val="mk-MK"/>
        </w:rPr>
        <w:t>Во градежната парцела, во рамки на утврдениот простор за градење планирана е изградба на повеќе градби. Градежната парцела согласно на ЗУП ќе биде разработувана со Урбанистички проект.</w:t>
      </w:r>
    </w:p>
    <w:p w:rsidR="00B46832" w:rsidRDefault="00B46832" w:rsidP="00B46832">
      <w:pPr>
        <w:pStyle w:val="ListParagraph"/>
        <w:jc w:val="both"/>
        <w:rPr>
          <w:lang w:val="en-US"/>
        </w:rPr>
      </w:pPr>
    </w:p>
    <w:p w:rsidR="00B46832" w:rsidRPr="00C43BDF" w:rsidRDefault="00B46832" w:rsidP="00B46832">
      <w:pPr>
        <w:pStyle w:val="ListParagraph"/>
        <w:jc w:val="both"/>
        <w:rPr>
          <w:lang w:val="en-US"/>
        </w:rPr>
      </w:pPr>
    </w:p>
    <w:p w:rsidR="00B46832" w:rsidRDefault="00B46832" w:rsidP="00B46832">
      <w:pPr>
        <w:pStyle w:val="ListParagraph"/>
        <w:jc w:val="both"/>
        <w:rPr>
          <w:lang w:val="en-US"/>
        </w:rPr>
      </w:pPr>
    </w:p>
    <w:p w:rsidR="00B46832" w:rsidRDefault="00B46832" w:rsidP="00B46832">
      <w:pPr>
        <w:pStyle w:val="ListParagraph"/>
        <w:jc w:val="both"/>
        <w:rPr>
          <w:lang w:val="en-US"/>
        </w:rPr>
      </w:pPr>
    </w:p>
    <w:p w:rsidR="00B46832" w:rsidRDefault="00B46832" w:rsidP="00B46832">
      <w:pPr>
        <w:pStyle w:val="ListParagraph"/>
        <w:jc w:val="both"/>
        <w:rPr>
          <w:lang w:val="en-US"/>
        </w:rPr>
      </w:pPr>
    </w:p>
    <w:p w:rsidR="00B46832" w:rsidRDefault="00B46832" w:rsidP="00B46832">
      <w:pPr>
        <w:pStyle w:val="ListParagraph"/>
        <w:jc w:val="both"/>
        <w:rPr>
          <w:lang w:val="en-US"/>
        </w:rPr>
      </w:pPr>
    </w:p>
    <w:p w:rsidR="00B46832" w:rsidRDefault="00B46832" w:rsidP="00B46832">
      <w:pPr>
        <w:pStyle w:val="ListParagraph"/>
        <w:jc w:val="both"/>
        <w:rPr>
          <w:lang w:val="en-US"/>
        </w:rPr>
      </w:pPr>
    </w:p>
    <w:p w:rsidR="00B46832" w:rsidRDefault="00B46832" w:rsidP="00B46832">
      <w:pPr>
        <w:jc w:val="both"/>
        <w:rPr>
          <w:lang w:val="en-US"/>
        </w:rPr>
      </w:pPr>
    </w:p>
    <w:p w:rsidR="00B46832" w:rsidRDefault="00B46832" w:rsidP="00B46832">
      <w:pPr>
        <w:jc w:val="both"/>
        <w:rPr>
          <w:lang w:val="en-US"/>
        </w:rPr>
      </w:pPr>
    </w:p>
    <w:p w:rsidR="0038252B" w:rsidRDefault="00B46832" w:rsidP="00B46832">
      <w:pPr>
        <w:jc w:val="both"/>
        <w:rPr>
          <w:b/>
          <w:lang w:val="mk-MK"/>
        </w:rPr>
      </w:pPr>
      <w:r>
        <w:rPr>
          <w:noProof/>
          <w:lang w:val="en-US"/>
        </w:rPr>
        <w:lastRenderedPageBreak/>
        <w:drawing>
          <wp:inline distT="0" distB="0" distL="0" distR="0">
            <wp:extent cx="5943574" cy="8484766"/>
            <wp:effectExtent l="19050" t="0" r="26" b="0"/>
            <wp:docPr id="7" name="Picture 6" descr="GP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1-1.jpeg"/>
                    <pic:cNvPicPr/>
                  </pic:nvPicPr>
                  <pic:blipFill>
                    <a:blip r:embed="rId7" cstate="print"/>
                    <a:stretch>
                      <a:fillRect/>
                    </a:stretch>
                  </pic:blipFill>
                  <pic:spPr>
                    <a:xfrm>
                      <a:off x="0" y="0"/>
                      <a:ext cx="5949159" cy="8492739"/>
                    </a:xfrm>
                    <a:prstGeom prst="rect">
                      <a:avLst/>
                    </a:prstGeom>
                  </pic:spPr>
                </pic:pic>
              </a:graphicData>
            </a:graphic>
          </wp:inline>
        </w:drawing>
      </w:r>
    </w:p>
    <w:p w:rsidR="0038252B" w:rsidRDefault="0038252B" w:rsidP="00B46832">
      <w:pPr>
        <w:jc w:val="both"/>
        <w:rPr>
          <w:b/>
          <w:lang w:val="mk-MK"/>
        </w:rPr>
      </w:pPr>
    </w:p>
    <w:p w:rsidR="00B46832" w:rsidRPr="00FC0350" w:rsidRDefault="00B46832" w:rsidP="00B46832">
      <w:pPr>
        <w:jc w:val="both"/>
        <w:rPr>
          <w:lang w:val="en-US"/>
        </w:rPr>
      </w:pPr>
      <w:r>
        <w:rPr>
          <w:b/>
          <w:lang w:val="mk-MK"/>
        </w:rPr>
        <w:lastRenderedPageBreak/>
        <w:t>2.1.2 Графички прилог со одбележани градежни парцели што ќе бидат предмет на менаџирање во населено место Демир Хисар, идентификувани со број на градежни парцели, согласно Урбанистички план вон населено место за ИНДУСТРИСКА ЗОНА ВО КО ДЕМИР ХИСАР, донесен со Одлука на Совет за донесување на УПВНМ, КО Демир Хисар бр. 07-922/2 од 04-12.2014.</w:t>
      </w:r>
    </w:p>
    <w:p w:rsidR="00B46832" w:rsidRPr="00F33C09" w:rsidRDefault="00B46832" w:rsidP="00B46832">
      <w:pPr>
        <w:jc w:val="both"/>
        <w:rPr>
          <w:lang w:val="mk-MK"/>
        </w:rPr>
      </w:pPr>
    </w:p>
    <w:tbl>
      <w:tblPr>
        <w:tblStyle w:val="TableGrid"/>
        <w:tblW w:w="0" w:type="auto"/>
        <w:tblInd w:w="18" w:type="dxa"/>
        <w:tblLook w:val="04A0"/>
      </w:tblPr>
      <w:tblGrid>
        <w:gridCol w:w="1485"/>
        <w:gridCol w:w="2954"/>
        <w:gridCol w:w="1198"/>
        <w:gridCol w:w="3587"/>
      </w:tblGrid>
      <w:tr w:rsidR="00B46832" w:rsidTr="00D51DEA">
        <w:tc>
          <w:tcPr>
            <w:tcW w:w="1530" w:type="dxa"/>
            <w:vMerge w:val="restart"/>
          </w:tcPr>
          <w:p w:rsidR="00B46832" w:rsidRDefault="00B46832" w:rsidP="00D51DEA">
            <w:pPr>
              <w:pStyle w:val="ListParagraph"/>
              <w:ind w:left="0"/>
              <w:jc w:val="both"/>
              <w:rPr>
                <w:lang w:val="mk-MK"/>
              </w:rPr>
            </w:pPr>
            <w:r w:rsidRPr="005B0A93">
              <w:rPr>
                <w:noProof/>
                <w:lang w:val="en-US" w:eastAsia="en-US"/>
              </w:rPr>
              <w:drawing>
                <wp:inline distT="0" distB="0" distL="0" distR="0">
                  <wp:extent cx="517525" cy="526415"/>
                  <wp:effectExtent l="19050" t="0" r="0" b="0"/>
                  <wp:docPr id="3" name="Picture 1" descr="11722248_1602297540039178_302443429812745775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2248_1602297540039178_3024434298127457755_o"/>
                          <pic:cNvPicPr>
                            <a:picLocks noChangeAspect="1" noChangeArrowheads="1"/>
                          </pic:cNvPicPr>
                        </pic:nvPicPr>
                        <pic:blipFill>
                          <a:blip r:embed="rId6" cstate="print"/>
                          <a:srcRect/>
                          <a:stretch>
                            <a:fillRect/>
                          </a:stretch>
                        </pic:blipFill>
                        <pic:spPr bwMode="auto">
                          <a:xfrm>
                            <a:off x="0" y="0"/>
                            <a:ext cx="517525" cy="526415"/>
                          </a:xfrm>
                          <a:prstGeom prst="rect">
                            <a:avLst/>
                          </a:prstGeom>
                          <a:noFill/>
                          <a:ln w="9525">
                            <a:noFill/>
                            <a:miter lim="800000"/>
                            <a:headEnd/>
                            <a:tailEnd/>
                          </a:ln>
                        </pic:spPr>
                      </pic:pic>
                    </a:graphicData>
                  </a:graphic>
                </wp:inline>
              </w:drawing>
            </w:r>
          </w:p>
        </w:tc>
        <w:tc>
          <w:tcPr>
            <w:tcW w:w="8028" w:type="dxa"/>
            <w:gridSpan w:val="3"/>
          </w:tcPr>
          <w:p w:rsidR="00B46832" w:rsidRPr="003B37A5" w:rsidRDefault="00B46832" w:rsidP="00D51DEA">
            <w:pPr>
              <w:pStyle w:val="ListParagraph"/>
              <w:ind w:left="0"/>
              <w:jc w:val="both"/>
              <w:rPr>
                <w:b/>
                <w:lang w:val="mk-MK"/>
              </w:rPr>
            </w:pPr>
            <w:r>
              <w:rPr>
                <w:b/>
                <w:lang w:val="mk-MK"/>
              </w:rPr>
              <w:t xml:space="preserve">                    ОПШТИНА ДЕМИР ХИСАР</w:t>
            </w:r>
          </w:p>
        </w:tc>
      </w:tr>
      <w:tr w:rsidR="00B46832" w:rsidTr="00D51DEA">
        <w:trPr>
          <w:trHeight w:val="516"/>
        </w:trPr>
        <w:tc>
          <w:tcPr>
            <w:tcW w:w="1530" w:type="dxa"/>
            <w:vMerge/>
          </w:tcPr>
          <w:p w:rsidR="00B46832" w:rsidRDefault="00B46832" w:rsidP="00D51DEA">
            <w:pPr>
              <w:pStyle w:val="ListParagraph"/>
              <w:ind w:left="0"/>
              <w:jc w:val="both"/>
              <w:rPr>
                <w:lang w:val="mk-MK"/>
              </w:rPr>
            </w:pPr>
          </w:p>
        </w:tc>
        <w:tc>
          <w:tcPr>
            <w:tcW w:w="2968" w:type="dxa"/>
          </w:tcPr>
          <w:p w:rsidR="00B46832" w:rsidRPr="003B37A5" w:rsidRDefault="00B46832" w:rsidP="00D51DEA">
            <w:pPr>
              <w:pStyle w:val="ListParagraph"/>
              <w:ind w:left="0"/>
              <w:jc w:val="both"/>
              <w:rPr>
                <w:b/>
                <w:lang w:val="mk-MK"/>
              </w:rPr>
            </w:pPr>
            <w:r w:rsidRPr="003B37A5">
              <w:rPr>
                <w:b/>
                <w:lang w:val="mk-MK"/>
              </w:rPr>
              <w:t>ГРАДЕЖНАПАРЦЕЛА</w:t>
            </w:r>
          </w:p>
        </w:tc>
        <w:tc>
          <w:tcPr>
            <w:tcW w:w="1265" w:type="dxa"/>
          </w:tcPr>
          <w:p w:rsidR="00B46832" w:rsidRPr="003B37A5" w:rsidRDefault="00B46832" w:rsidP="00D51DEA">
            <w:pPr>
              <w:pStyle w:val="ListParagraph"/>
              <w:ind w:left="0"/>
              <w:jc w:val="both"/>
              <w:rPr>
                <w:b/>
                <w:lang w:val="mk-MK"/>
              </w:rPr>
            </w:pPr>
            <w:r>
              <w:rPr>
                <w:b/>
                <w:lang w:val="mk-MK"/>
              </w:rPr>
              <w:t>ГП 1.2</w:t>
            </w:r>
          </w:p>
        </w:tc>
        <w:tc>
          <w:tcPr>
            <w:tcW w:w="3795" w:type="dxa"/>
          </w:tcPr>
          <w:p w:rsidR="00B46832" w:rsidRPr="008E6110" w:rsidRDefault="00B46832" w:rsidP="00D51DEA">
            <w:pPr>
              <w:pStyle w:val="ListParagraph"/>
              <w:ind w:left="0"/>
              <w:jc w:val="both"/>
              <w:rPr>
                <w:b/>
                <w:lang w:val="mk-MK"/>
              </w:rPr>
            </w:pPr>
            <w:r>
              <w:rPr>
                <w:b/>
                <w:lang w:val="mk-MK"/>
              </w:rPr>
              <w:t>УПВНМ за индустриска зона во КО Демир Хисар</w:t>
            </w:r>
          </w:p>
        </w:tc>
      </w:tr>
    </w:tbl>
    <w:p w:rsidR="00B46832" w:rsidRDefault="00B46832" w:rsidP="00B46832">
      <w:pPr>
        <w:pStyle w:val="ListParagraph"/>
        <w:jc w:val="both"/>
        <w:rPr>
          <w:lang w:val="mk-MK"/>
        </w:rPr>
      </w:pPr>
    </w:p>
    <w:p w:rsidR="00B46832" w:rsidRDefault="00B46832" w:rsidP="00B46832">
      <w:pPr>
        <w:pStyle w:val="ListParagraph"/>
        <w:jc w:val="both"/>
        <w:rPr>
          <w:b/>
          <w:lang w:val="mk-MK"/>
        </w:rPr>
      </w:pPr>
      <w:r>
        <w:rPr>
          <w:b/>
          <w:lang w:val="mk-MK"/>
        </w:rPr>
        <w:t>Информации за градежната парцела</w:t>
      </w:r>
    </w:p>
    <w:p w:rsidR="00B46832" w:rsidRDefault="00B46832" w:rsidP="00B46832">
      <w:pPr>
        <w:pStyle w:val="ListParagraph"/>
        <w:jc w:val="both"/>
        <w:rPr>
          <w:lang w:val="mk-MK"/>
        </w:rPr>
      </w:pPr>
      <w:r>
        <w:rPr>
          <w:lang w:val="mk-MK"/>
        </w:rPr>
        <w:t>Нумерација на градежна парцела         ГП 1.2</w:t>
      </w:r>
    </w:p>
    <w:p w:rsidR="00B46832" w:rsidRDefault="00B46832" w:rsidP="00B46832">
      <w:pPr>
        <w:pStyle w:val="ListParagraph"/>
        <w:jc w:val="both"/>
        <w:rPr>
          <w:lang w:val="mk-MK"/>
        </w:rPr>
      </w:pPr>
      <w:r>
        <w:rPr>
          <w:lang w:val="mk-MK"/>
        </w:rPr>
        <w:t>Група на класи на намена                      Г</w:t>
      </w:r>
    </w:p>
    <w:p w:rsidR="00B46832" w:rsidRDefault="00B46832" w:rsidP="00B46832">
      <w:pPr>
        <w:pStyle w:val="ListParagraph"/>
        <w:jc w:val="both"/>
        <w:rPr>
          <w:lang w:val="mk-MK"/>
        </w:rPr>
      </w:pPr>
      <w:r>
        <w:rPr>
          <w:lang w:val="mk-MK"/>
        </w:rPr>
        <w:t>Основна класа на намена                       Г2 лесна и незагадувачка индустрија</w:t>
      </w:r>
    </w:p>
    <w:p w:rsidR="00B46832" w:rsidRDefault="00B46832" w:rsidP="00B46832">
      <w:pPr>
        <w:pStyle w:val="ListParagraph"/>
        <w:jc w:val="both"/>
        <w:rPr>
          <w:lang w:val="mk-MK"/>
        </w:rPr>
      </w:pPr>
      <w:r>
        <w:rPr>
          <w:lang w:val="mk-MK"/>
        </w:rPr>
        <w:t>Површина на градежната парцела       3.610,57 м</w:t>
      </w:r>
      <w:r>
        <w:rPr>
          <w:vertAlign w:val="superscript"/>
          <w:lang w:val="mk-MK"/>
        </w:rPr>
        <w:t>2</w:t>
      </w:r>
    </w:p>
    <w:p w:rsidR="00B46832" w:rsidRDefault="00B46832" w:rsidP="00B46832">
      <w:pPr>
        <w:pStyle w:val="ListParagraph"/>
        <w:jc w:val="both"/>
        <w:rPr>
          <w:lang w:val="mk-MK"/>
        </w:rPr>
      </w:pPr>
      <w:r>
        <w:rPr>
          <w:lang w:val="mk-MK"/>
        </w:rPr>
        <w:t>Утврден дел (простор) од градежната</w:t>
      </w:r>
    </w:p>
    <w:p w:rsidR="00B46832" w:rsidRDefault="00B46832" w:rsidP="00B46832">
      <w:pPr>
        <w:pStyle w:val="ListParagraph"/>
        <w:jc w:val="both"/>
        <w:rPr>
          <w:lang w:val="mk-MK"/>
        </w:rPr>
      </w:pPr>
      <w:r>
        <w:rPr>
          <w:lang w:val="mk-MK"/>
        </w:rPr>
        <w:t xml:space="preserve"> парцела за градење на повеќе градби 2.515,81 м</w:t>
      </w:r>
      <w:r>
        <w:rPr>
          <w:vertAlign w:val="superscript"/>
          <w:lang w:val="mk-MK"/>
        </w:rPr>
        <w:t>2</w:t>
      </w:r>
    </w:p>
    <w:p w:rsidR="00B46832" w:rsidRDefault="00B46832" w:rsidP="00B46832">
      <w:pPr>
        <w:pStyle w:val="ListParagraph"/>
        <w:jc w:val="both"/>
        <w:rPr>
          <w:lang w:val="mk-MK"/>
        </w:rPr>
      </w:pPr>
      <w:r>
        <w:rPr>
          <w:lang w:val="mk-MK"/>
        </w:rPr>
        <w:t xml:space="preserve">Максимална височина на градбите </w:t>
      </w:r>
    </w:p>
    <w:p w:rsidR="00B46832" w:rsidRDefault="00B46832" w:rsidP="00B46832">
      <w:pPr>
        <w:pStyle w:val="ListParagraph"/>
        <w:jc w:val="both"/>
        <w:rPr>
          <w:lang w:val="mk-MK"/>
        </w:rPr>
      </w:pPr>
      <w:r>
        <w:rPr>
          <w:lang w:val="mk-MK"/>
        </w:rPr>
        <w:t xml:space="preserve">до венец          </w:t>
      </w:r>
      <w:r>
        <w:rPr>
          <w:lang w:val="mk-MK"/>
        </w:rPr>
        <w:tab/>
      </w:r>
      <w:r>
        <w:rPr>
          <w:lang w:val="mk-MK"/>
        </w:rPr>
        <w:tab/>
      </w:r>
      <w:r>
        <w:rPr>
          <w:lang w:val="mk-MK"/>
        </w:rPr>
        <w:tab/>
        <w:t xml:space="preserve">     не е лимитирано</w:t>
      </w:r>
    </w:p>
    <w:p w:rsidR="00B46832" w:rsidRDefault="00B46832" w:rsidP="00B46832">
      <w:pPr>
        <w:pStyle w:val="ListParagraph"/>
        <w:jc w:val="both"/>
        <w:rPr>
          <w:lang w:val="mk-MK"/>
        </w:rPr>
      </w:pPr>
      <w:r>
        <w:rPr>
          <w:lang w:val="mk-MK"/>
        </w:rPr>
        <w:t>Максимален број на спратови              не е лимитирано</w:t>
      </w:r>
    </w:p>
    <w:p w:rsidR="00B46832" w:rsidRPr="00E96F8A" w:rsidRDefault="00B46832" w:rsidP="00B46832">
      <w:pPr>
        <w:ind w:firstLine="720"/>
        <w:jc w:val="both"/>
        <w:rPr>
          <w:lang w:val="mk-MK"/>
        </w:rPr>
      </w:pPr>
      <w:r>
        <w:rPr>
          <w:lang w:val="mk-MK"/>
        </w:rPr>
        <w:t>Максимален п</w:t>
      </w:r>
      <w:r w:rsidRPr="00E96F8A">
        <w:rPr>
          <w:lang w:val="mk-MK"/>
        </w:rPr>
        <w:t>роцент</w:t>
      </w:r>
      <w:r w:rsidR="00B40168">
        <w:rPr>
          <w:lang w:val="en-US"/>
        </w:rPr>
        <w:t xml:space="preserve"> </w:t>
      </w:r>
      <w:r w:rsidRPr="00E96F8A">
        <w:rPr>
          <w:lang w:val="mk-MK"/>
        </w:rPr>
        <w:t>на</w:t>
      </w:r>
      <w:r>
        <w:rPr>
          <w:lang w:val="mk-MK"/>
        </w:rPr>
        <w:t xml:space="preserve"> изграденост  69,7%</w:t>
      </w:r>
    </w:p>
    <w:p w:rsidR="00B46832" w:rsidRDefault="00B46832" w:rsidP="00B46832">
      <w:pPr>
        <w:pStyle w:val="ListParagraph"/>
        <w:jc w:val="both"/>
        <w:rPr>
          <w:lang w:val="mk-MK"/>
        </w:rPr>
      </w:pPr>
      <w:r>
        <w:rPr>
          <w:lang w:val="mk-MK"/>
        </w:rPr>
        <w:t xml:space="preserve">Коефициент на искористеност во </w:t>
      </w:r>
    </w:p>
    <w:p w:rsidR="00B46832" w:rsidRDefault="00B46832" w:rsidP="00B46832">
      <w:pPr>
        <w:pStyle w:val="ListParagraph"/>
        <w:jc w:val="both"/>
        <w:rPr>
          <w:lang w:val="mk-MK"/>
        </w:rPr>
      </w:pPr>
      <w:r>
        <w:rPr>
          <w:lang w:val="mk-MK"/>
        </w:rPr>
        <w:t xml:space="preserve">однос на градежната парцела               </w:t>
      </w:r>
      <w:r w:rsidRPr="00BC429D">
        <w:rPr>
          <w:lang w:val="mk-MK"/>
        </w:rPr>
        <w:t>до</w:t>
      </w:r>
      <w:r>
        <w:rPr>
          <w:lang w:val="mk-MK"/>
        </w:rPr>
        <w:t xml:space="preserve"> 2.0</w:t>
      </w:r>
    </w:p>
    <w:p w:rsidR="00B46832" w:rsidRDefault="00B46832" w:rsidP="00B46832">
      <w:pPr>
        <w:pStyle w:val="ListParagraph"/>
        <w:jc w:val="both"/>
        <w:rPr>
          <w:lang w:val="mk-MK"/>
        </w:rPr>
      </w:pPr>
      <w:r>
        <w:rPr>
          <w:lang w:val="mk-MK"/>
        </w:rPr>
        <w:t>Почетна/утврдена цена по м</w:t>
      </w:r>
      <w:r>
        <w:rPr>
          <w:vertAlign w:val="superscript"/>
          <w:lang w:val="mk-MK"/>
        </w:rPr>
        <w:t xml:space="preserve">2 </w:t>
      </w:r>
      <w:r>
        <w:rPr>
          <w:lang w:val="mk-MK"/>
        </w:rPr>
        <w:t xml:space="preserve">              61,00 денар</w:t>
      </w:r>
    </w:p>
    <w:p w:rsidR="00B46832" w:rsidRDefault="00B46832" w:rsidP="00B46832">
      <w:pPr>
        <w:pStyle w:val="ListParagraph"/>
        <w:jc w:val="both"/>
        <w:rPr>
          <w:lang w:val="mk-MK"/>
        </w:rPr>
      </w:pPr>
      <w:r>
        <w:rPr>
          <w:lang w:val="mk-MK"/>
        </w:rPr>
        <w:t>Вкупна почетна/Утврдена цена           220,271,00 денари</w:t>
      </w:r>
    </w:p>
    <w:p w:rsidR="00B46832" w:rsidRDefault="00B46832" w:rsidP="00B46832">
      <w:pPr>
        <w:pStyle w:val="ListParagraph"/>
        <w:jc w:val="both"/>
        <w:rPr>
          <w:lang w:val="mk-MK"/>
        </w:rPr>
      </w:pPr>
    </w:p>
    <w:p w:rsidR="00B46832" w:rsidRDefault="00B46832" w:rsidP="00B46832">
      <w:pPr>
        <w:pStyle w:val="ListParagraph"/>
        <w:jc w:val="both"/>
        <w:rPr>
          <w:b/>
          <w:lang w:val="mk-MK"/>
        </w:rPr>
      </w:pPr>
      <w:r>
        <w:rPr>
          <w:b/>
          <w:lang w:val="mk-MK"/>
        </w:rPr>
        <w:t>Напомена</w:t>
      </w:r>
      <w:r>
        <w:rPr>
          <w:b/>
          <w:lang w:val="en-US"/>
        </w:rPr>
        <w:t>:</w:t>
      </w:r>
    </w:p>
    <w:p w:rsidR="00B46832" w:rsidRDefault="00B46832" w:rsidP="00B46832">
      <w:pPr>
        <w:pStyle w:val="ListParagraph"/>
        <w:jc w:val="both"/>
        <w:rPr>
          <w:lang w:val="mk-MK"/>
        </w:rPr>
      </w:pPr>
      <w:r>
        <w:rPr>
          <w:lang w:val="mk-MK"/>
        </w:rPr>
        <w:t>-Намена</w:t>
      </w:r>
      <w:r>
        <w:rPr>
          <w:lang w:val="en-US"/>
        </w:rPr>
        <w:t xml:space="preserve">: </w:t>
      </w:r>
      <w:r>
        <w:rPr>
          <w:lang w:val="mk-MK"/>
        </w:rPr>
        <w:t>Во градежната парцела покрај основната намена Г2 (лесна и незагадувачка индустрија) може да се планираат и компатибилни намени до 49% (Г2, Г3 и Г3).</w:t>
      </w:r>
    </w:p>
    <w:p w:rsidR="00B46832" w:rsidRDefault="00B46832" w:rsidP="00B46832">
      <w:pPr>
        <w:pStyle w:val="ListParagraph"/>
        <w:jc w:val="both"/>
        <w:rPr>
          <w:lang w:val="mk-MK"/>
        </w:rPr>
      </w:pPr>
      <w:r>
        <w:rPr>
          <w:lang w:val="mk-MK"/>
        </w:rPr>
        <w:t>-Колскиот пристап во градежната парцела е планиран од индустриска улица.</w:t>
      </w:r>
    </w:p>
    <w:p w:rsidR="00B46832" w:rsidRDefault="00B46832" w:rsidP="00B46832">
      <w:pPr>
        <w:pStyle w:val="ListParagraph"/>
        <w:jc w:val="both"/>
        <w:rPr>
          <w:lang w:val="mk-MK"/>
        </w:rPr>
      </w:pPr>
      <w:r>
        <w:rPr>
          <w:lang w:val="mk-MK"/>
        </w:rPr>
        <w:t>-Паркирањето ќе се реши во рамки на градежната парцела. Потребниот број на паркинг места ќе се определи согласно чл.59 од ПСНУП (Сл. Весник на РМ бр.142/15)</w:t>
      </w:r>
    </w:p>
    <w:p w:rsidR="00B46832" w:rsidRPr="005A038D" w:rsidRDefault="00B46832" w:rsidP="00B46832">
      <w:pPr>
        <w:pStyle w:val="ListParagraph"/>
        <w:jc w:val="both"/>
        <w:rPr>
          <w:lang w:val="mk-MK"/>
        </w:rPr>
      </w:pPr>
      <w:r>
        <w:rPr>
          <w:b/>
          <w:lang w:val="mk-MK"/>
        </w:rPr>
        <w:t>Напомена</w:t>
      </w:r>
      <w:r>
        <w:rPr>
          <w:b/>
          <w:lang w:val="en-US"/>
        </w:rPr>
        <w:t xml:space="preserve">: </w:t>
      </w:r>
      <w:r>
        <w:rPr>
          <w:lang w:val="mk-MK"/>
        </w:rPr>
        <w:t>Во градежната парцела, во рамки на утврдениот простор за градење планирана е изградба на повеќе градби. Градежната парцела согласно на ЗУП ќе биде разработувана со Урбанистички проект.</w:t>
      </w:r>
    </w:p>
    <w:p w:rsidR="00B46832" w:rsidRDefault="00B46832" w:rsidP="00B46832">
      <w:pPr>
        <w:pStyle w:val="ListParagraph"/>
        <w:jc w:val="both"/>
        <w:rPr>
          <w:lang w:val="mk-MK"/>
        </w:rPr>
      </w:pPr>
    </w:p>
    <w:p w:rsidR="00B46832" w:rsidRDefault="00B46832" w:rsidP="00B46832">
      <w:pPr>
        <w:pStyle w:val="ListParagraph"/>
        <w:jc w:val="both"/>
        <w:rPr>
          <w:lang w:val="mk-MK"/>
        </w:rPr>
      </w:pPr>
    </w:p>
    <w:p w:rsidR="00B46832" w:rsidRDefault="00B46832" w:rsidP="00B46832">
      <w:pPr>
        <w:pStyle w:val="ListParagraph"/>
        <w:jc w:val="both"/>
        <w:rPr>
          <w:lang w:val="mk-MK"/>
        </w:rPr>
      </w:pPr>
    </w:p>
    <w:p w:rsidR="00B46832" w:rsidRPr="003854B3" w:rsidRDefault="00B46832" w:rsidP="00B46832">
      <w:pPr>
        <w:pStyle w:val="ListParagraph"/>
        <w:jc w:val="both"/>
        <w:rPr>
          <w:lang w:val="mk-MK"/>
        </w:rPr>
      </w:pPr>
    </w:p>
    <w:p w:rsidR="00B46832" w:rsidRDefault="00B46832" w:rsidP="00B46832">
      <w:pPr>
        <w:jc w:val="both"/>
        <w:rPr>
          <w:b/>
          <w:lang w:val="en-US"/>
        </w:rPr>
      </w:pPr>
    </w:p>
    <w:p w:rsidR="00B46832" w:rsidRDefault="00B46832" w:rsidP="00B46832">
      <w:pPr>
        <w:jc w:val="both"/>
        <w:rPr>
          <w:b/>
          <w:lang w:val="en-US"/>
        </w:rPr>
      </w:pPr>
    </w:p>
    <w:p w:rsidR="00B46832" w:rsidRDefault="00B46832" w:rsidP="00B46832">
      <w:pPr>
        <w:jc w:val="both"/>
        <w:rPr>
          <w:b/>
          <w:lang w:val="en-US"/>
        </w:rPr>
      </w:pPr>
    </w:p>
    <w:p w:rsidR="00B46832" w:rsidRDefault="00B46832" w:rsidP="00B46832">
      <w:pPr>
        <w:jc w:val="both"/>
        <w:rPr>
          <w:b/>
          <w:lang w:val="en-US"/>
        </w:rPr>
      </w:pPr>
    </w:p>
    <w:p w:rsidR="00B46832" w:rsidRDefault="00B46832" w:rsidP="00B46832">
      <w:pPr>
        <w:jc w:val="both"/>
        <w:rPr>
          <w:b/>
          <w:lang w:val="en-US"/>
        </w:rPr>
      </w:pPr>
    </w:p>
    <w:p w:rsidR="00B46832" w:rsidRDefault="00B46832" w:rsidP="00B46832">
      <w:pPr>
        <w:jc w:val="both"/>
        <w:rPr>
          <w:b/>
          <w:lang w:val="en-US"/>
        </w:rPr>
      </w:pPr>
      <w:r>
        <w:rPr>
          <w:b/>
          <w:noProof/>
          <w:lang w:val="en-US"/>
        </w:rPr>
        <w:lastRenderedPageBreak/>
        <w:drawing>
          <wp:inline distT="0" distB="0" distL="0" distR="0">
            <wp:extent cx="5824220" cy="8488392"/>
            <wp:effectExtent l="19050" t="0" r="5080" b="0"/>
            <wp:docPr id="8" name="Picture 7" descr="GP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1-2.jpeg"/>
                    <pic:cNvPicPr/>
                  </pic:nvPicPr>
                  <pic:blipFill>
                    <a:blip r:embed="rId8" cstate="print"/>
                    <a:stretch>
                      <a:fillRect/>
                    </a:stretch>
                  </pic:blipFill>
                  <pic:spPr>
                    <a:xfrm>
                      <a:off x="0" y="0"/>
                      <a:ext cx="5824220" cy="8488392"/>
                    </a:xfrm>
                    <a:prstGeom prst="rect">
                      <a:avLst/>
                    </a:prstGeom>
                  </pic:spPr>
                </pic:pic>
              </a:graphicData>
            </a:graphic>
          </wp:inline>
        </w:drawing>
      </w:r>
    </w:p>
    <w:p w:rsidR="0038252B" w:rsidRDefault="0038252B" w:rsidP="00B46832">
      <w:pPr>
        <w:jc w:val="both"/>
        <w:rPr>
          <w:b/>
          <w:lang w:val="mk-MK"/>
        </w:rPr>
      </w:pPr>
    </w:p>
    <w:p w:rsidR="00B46832" w:rsidRPr="00C538DF" w:rsidRDefault="00B46832" w:rsidP="00B46832">
      <w:pPr>
        <w:jc w:val="both"/>
        <w:rPr>
          <w:b/>
          <w:lang w:val="mk-MK"/>
        </w:rPr>
      </w:pPr>
      <w:r>
        <w:rPr>
          <w:b/>
          <w:lang w:val="mk-MK"/>
        </w:rPr>
        <w:lastRenderedPageBreak/>
        <w:t>2.1.3 Графички прилог со одбележани градежни парцели што ќе бидат предмет на менаџирање во населено место Демир Хисар, идентификувани со број на градежни парцели, согласно Урбанистички план вон населено место за ИНДУСТРИСКА ЗОНА ВО КО ДЕМИР ХИСАР, донесен со Одлука на Совет за донесување на УПВНМ, КО Демир Хисар бр. 07-922/2 од 04-12.2014.</w:t>
      </w:r>
    </w:p>
    <w:p w:rsidR="00B46832" w:rsidRPr="00B46DC7" w:rsidRDefault="00B46832" w:rsidP="00B46832">
      <w:pPr>
        <w:jc w:val="both"/>
        <w:rPr>
          <w:b/>
          <w:lang w:val="mk-MK"/>
        </w:rPr>
      </w:pPr>
    </w:p>
    <w:tbl>
      <w:tblPr>
        <w:tblStyle w:val="TableGrid"/>
        <w:tblW w:w="0" w:type="auto"/>
        <w:tblLook w:val="04A0"/>
      </w:tblPr>
      <w:tblGrid>
        <w:gridCol w:w="1346"/>
        <w:gridCol w:w="2657"/>
        <w:gridCol w:w="1311"/>
        <w:gridCol w:w="3928"/>
      </w:tblGrid>
      <w:tr w:rsidR="00B46832" w:rsidTr="00D51DEA">
        <w:tc>
          <w:tcPr>
            <w:tcW w:w="1368" w:type="dxa"/>
            <w:vMerge w:val="restart"/>
          </w:tcPr>
          <w:p w:rsidR="00B46832" w:rsidRDefault="00B46832" w:rsidP="00D51DEA">
            <w:pPr>
              <w:jc w:val="both"/>
              <w:rPr>
                <w:b/>
                <w:lang w:val="mk-MK"/>
              </w:rPr>
            </w:pPr>
            <w:r w:rsidRPr="003553F6">
              <w:rPr>
                <w:b/>
                <w:noProof/>
                <w:lang w:val="en-US"/>
              </w:rPr>
              <w:drawing>
                <wp:inline distT="0" distB="0" distL="0" distR="0">
                  <wp:extent cx="517525" cy="526415"/>
                  <wp:effectExtent l="19050" t="0" r="0" b="0"/>
                  <wp:docPr id="4" name="Picture 1" descr="11722248_1602297540039178_302443429812745775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2248_1602297540039178_3024434298127457755_o"/>
                          <pic:cNvPicPr>
                            <a:picLocks noChangeAspect="1" noChangeArrowheads="1"/>
                          </pic:cNvPicPr>
                        </pic:nvPicPr>
                        <pic:blipFill>
                          <a:blip r:embed="rId6" cstate="print"/>
                          <a:srcRect/>
                          <a:stretch>
                            <a:fillRect/>
                          </a:stretch>
                        </pic:blipFill>
                        <pic:spPr bwMode="auto">
                          <a:xfrm>
                            <a:off x="0" y="0"/>
                            <a:ext cx="517525" cy="526415"/>
                          </a:xfrm>
                          <a:prstGeom prst="rect">
                            <a:avLst/>
                          </a:prstGeom>
                          <a:noFill/>
                          <a:ln w="9525">
                            <a:noFill/>
                            <a:miter lim="800000"/>
                            <a:headEnd/>
                            <a:tailEnd/>
                          </a:ln>
                        </pic:spPr>
                      </pic:pic>
                    </a:graphicData>
                  </a:graphic>
                </wp:inline>
              </w:drawing>
            </w:r>
          </w:p>
        </w:tc>
        <w:tc>
          <w:tcPr>
            <w:tcW w:w="8208" w:type="dxa"/>
            <w:gridSpan w:val="3"/>
          </w:tcPr>
          <w:p w:rsidR="00B46832" w:rsidRDefault="00B46832" w:rsidP="00D51DEA">
            <w:pPr>
              <w:jc w:val="both"/>
              <w:rPr>
                <w:b/>
                <w:lang w:val="mk-MK"/>
              </w:rPr>
            </w:pPr>
            <w:r>
              <w:rPr>
                <w:b/>
                <w:lang w:val="mk-MK"/>
              </w:rPr>
              <w:t xml:space="preserve">                                   ОПШТИНА ДЕМИР ХИСАР</w:t>
            </w:r>
          </w:p>
        </w:tc>
      </w:tr>
      <w:tr w:rsidR="00B46832" w:rsidTr="00D51DEA">
        <w:trPr>
          <w:trHeight w:val="516"/>
        </w:trPr>
        <w:tc>
          <w:tcPr>
            <w:tcW w:w="1368" w:type="dxa"/>
            <w:vMerge/>
          </w:tcPr>
          <w:p w:rsidR="00B46832" w:rsidRDefault="00B46832" w:rsidP="00D51DEA">
            <w:pPr>
              <w:jc w:val="both"/>
              <w:rPr>
                <w:b/>
                <w:lang w:val="mk-MK"/>
              </w:rPr>
            </w:pPr>
          </w:p>
        </w:tc>
        <w:tc>
          <w:tcPr>
            <w:tcW w:w="2736" w:type="dxa"/>
          </w:tcPr>
          <w:p w:rsidR="00B46832" w:rsidRDefault="00B46832" w:rsidP="00D51DEA">
            <w:pPr>
              <w:jc w:val="both"/>
              <w:rPr>
                <w:b/>
                <w:lang w:val="mk-MK"/>
              </w:rPr>
            </w:pPr>
            <w:r>
              <w:rPr>
                <w:b/>
                <w:lang w:val="mk-MK"/>
              </w:rPr>
              <w:t xml:space="preserve">ГРАДЕЖНА ПАРЦЕЛА </w:t>
            </w:r>
          </w:p>
        </w:tc>
        <w:tc>
          <w:tcPr>
            <w:tcW w:w="1368" w:type="dxa"/>
          </w:tcPr>
          <w:p w:rsidR="00B46832" w:rsidRDefault="00B46832" w:rsidP="00D51DEA">
            <w:pPr>
              <w:jc w:val="both"/>
              <w:rPr>
                <w:b/>
                <w:lang w:val="mk-MK"/>
              </w:rPr>
            </w:pPr>
            <w:r>
              <w:rPr>
                <w:b/>
                <w:lang w:val="mk-MK"/>
              </w:rPr>
              <w:t>ГП 1.3</w:t>
            </w:r>
          </w:p>
        </w:tc>
        <w:tc>
          <w:tcPr>
            <w:tcW w:w="4104" w:type="dxa"/>
          </w:tcPr>
          <w:p w:rsidR="00B46832" w:rsidRDefault="00B46832" w:rsidP="00D51DEA">
            <w:pPr>
              <w:jc w:val="both"/>
              <w:rPr>
                <w:b/>
                <w:lang w:val="mk-MK"/>
              </w:rPr>
            </w:pPr>
            <w:r>
              <w:rPr>
                <w:b/>
                <w:lang w:val="mk-MK"/>
              </w:rPr>
              <w:t>УПВНМ за индустриска зона во КО Демир Хисар</w:t>
            </w:r>
          </w:p>
        </w:tc>
      </w:tr>
    </w:tbl>
    <w:p w:rsidR="00B46832" w:rsidRDefault="00B46832" w:rsidP="00B46832">
      <w:pPr>
        <w:jc w:val="both"/>
        <w:rPr>
          <w:b/>
          <w:lang w:val="mk-MK"/>
        </w:rPr>
      </w:pPr>
    </w:p>
    <w:p w:rsidR="00B46832" w:rsidRDefault="00B46832" w:rsidP="00B46832">
      <w:pPr>
        <w:ind w:firstLine="720"/>
        <w:jc w:val="both"/>
        <w:rPr>
          <w:b/>
          <w:lang w:val="mk-MK"/>
        </w:rPr>
      </w:pPr>
      <w:r>
        <w:rPr>
          <w:b/>
          <w:lang w:val="mk-MK"/>
        </w:rPr>
        <w:t xml:space="preserve">Информации за градежната парцела </w:t>
      </w:r>
    </w:p>
    <w:p w:rsidR="00B46832" w:rsidRDefault="00B46832" w:rsidP="00B46832">
      <w:pPr>
        <w:ind w:firstLine="720"/>
        <w:jc w:val="both"/>
        <w:rPr>
          <w:lang w:val="mk-MK"/>
        </w:rPr>
      </w:pPr>
      <w:r>
        <w:rPr>
          <w:lang w:val="mk-MK"/>
        </w:rPr>
        <w:t>Нумерација на градежна парцела         ГП 1.3</w:t>
      </w:r>
    </w:p>
    <w:p w:rsidR="00B46832" w:rsidRDefault="00B46832" w:rsidP="00B46832">
      <w:pPr>
        <w:ind w:firstLine="720"/>
        <w:jc w:val="both"/>
        <w:rPr>
          <w:lang w:val="mk-MK"/>
        </w:rPr>
      </w:pPr>
      <w:r>
        <w:rPr>
          <w:lang w:val="mk-MK"/>
        </w:rPr>
        <w:t>Група на класи на намена                      Г</w:t>
      </w:r>
    </w:p>
    <w:p w:rsidR="00B46832" w:rsidRDefault="00B46832" w:rsidP="00B46832">
      <w:pPr>
        <w:ind w:firstLine="720"/>
        <w:jc w:val="both"/>
        <w:rPr>
          <w:lang w:val="mk-MK"/>
        </w:rPr>
      </w:pPr>
      <w:r>
        <w:rPr>
          <w:lang w:val="mk-MK"/>
        </w:rPr>
        <w:t>Основна класа на намена                       Г2 лесна и незагадувачка индустрија</w:t>
      </w:r>
    </w:p>
    <w:p w:rsidR="00B46832" w:rsidRDefault="00B46832" w:rsidP="00B46832">
      <w:pPr>
        <w:ind w:firstLine="720"/>
        <w:jc w:val="both"/>
        <w:rPr>
          <w:lang w:val="mk-MK"/>
        </w:rPr>
      </w:pPr>
      <w:r>
        <w:rPr>
          <w:lang w:val="mk-MK"/>
        </w:rPr>
        <w:t>Површина на градежната парцела</w:t>
      </w:r>
      <w:r>
        <w:rPr>
          <w:lang w:val="mk-MK"/>
        </w:rPr>
        <w:tab/>
        <w:t xml:space="preserve">       3.825,73 м</w:t>
      </w:r>
      <w:r>
        <w:rPr>
          <w:vertAlign w:val="superscript"/>
          <w:lang w:val="mk-MK"/>
        </w:rPr>
        <w:t>2</w:t>
      </w:r>
    </w:p>
    <w:p w:rsidR="00B46832" w:rsidRDefault="00B46832" w:rsidP="00B46832">
      <w:pPr>
        <w:ind w:firstLine="720"/>
        <w:jc w:val="both"/>
        <w:rPr>
          <w:lang w:val="mk-MK"/>
        </w:rPr>
      </w:pPr>
      <w:r>
        <w:rPr>
          <w:lang w:val="mk-MK"/>
        </w:rPr>
        <w:t>Утврден дел (простор) од градежната</w:t>
      </w:r>
    </w:p>
    <w:p w:rsidR="00B46832" w:rsidRDefault="00B46832" w:rsidP="00B46832">
      <w:pPr>
        <w:ind w:firstLine="720"/>
        <w:jc w:val="both"/>
        <w:rPr>
          <w:lang w:val="mk-MK"/>
        </w:rPr>
      </w:pPr>
      <w:r>
        <w:rPr>
          <w:lang w:val="mk-MK"/>
        </w:rPr>
        <w:t>парцела за градење на повеќе градби   2.702,46 м</w:t>
      </w:r>
      <w:r>
        <w:rPr>
          <w:vertAlign w:val="superscript"/>
          <w:lang w:val="mk-MK"/>
        </w:rPr>
        <w:t>2</w:t>
      </w:r>
    </w:p>
    <w:p w:rsidR="00B46832" w:rsidRDefault="00B46832" w:rsidP="00B46832">
      <w:pPr>
        <w:ind w:firstLine="720"/>
        <w:jc w:val="both"/>
        <w:rPr>
          <w:lang w:val="mk-MK"/>
        </w:rPr>
      </w:pPr>
      <w:r>
        <w:rPr>
          <w:lang w:val="mk-MK"/>
        </w:rPr>
        <w:t xml:space="preserve">Максимална височина на градбите </w:t>
      </w:r>
    </w:p>
    <w:p w:rsidR="00B46832" w:rsidRDefault="00B46832" w:rsidP="00B46832">
      <w:pPr>
        <w:ind w:firstLine="720"/>
        <w:jc w:val="both"/>
        <w:rPr>
          <w:lang w:val="mk-MK"/>
        </w:rPr>
      </w:pPr>
      <w:r>
        <w:rPr>
          <w:lang w:val="mk-MK"/>
        </w:rPr>
        <w:t xml:space="preserve">до венец            </w:t>
      </w:r>
      <w:r>
        <w:rPr>
          <w:lang w:val="mk-MK"/>
        </w:rPr>
        <w:tab/>
      </w:r>
      <w:r>
        <w:rPr>
          <w:lang w:val="mk-MK"/>
        </w:rPr>
        <w:tab/>
      </w:r>
      <w:r>
        <w:rPr>
          <w:lang w:val="mk-MK"/>
        </w:rPr>
        <w:tab/>
        <w:t xml:space="preserve">       не е лимитирано</w:t>
      </w:r>
    </w:p>
    <w:p w:rsidR="00B46832" w:rsidRDefault="00B46832" w:rsidP="00B46832">
      <w:pPr>
        <w:ind w:firstLine="720"/>
        <w:jc w:val="both"/>
        <w:rPr>
          <w:lang w:val="mk-MK"/>
        </w:rPr>
      </w:pPr>
      <w:r>
        <w:rPr>
          <w:lang w:val="mk-MK"/>
        </w:rPr>
        <w:t>Максимален број на спратови</w:t>
      </w:r>
      <w:r>
        <w:rPr>
          <w:lang w:val="mk-MK"/>
        </w:rPr>
        <w:tab/>
        <w:t xml:space="preserve">       не е лимитирано</w:t>
      </w:r>
    </w:p>
    <w:p w:rsidR="00B46832" w:rsidRDefault="00B46832" w:rsidP="00B46832">
      <w:pPr>
        <w:ind w:left="720"/>
        <w:jc w:val="both"/>
        <w:rPr>
          <w:lang w:val="mk-MK"/>
        </w:rPr>
      </w:pPr>
      <w:r>
        <w:rPr>
          <w:lang w:val="mk-MK"/>
        </w:rPr>
        <w:t>Максимален процент на изграденост   70,6%</w:t>
      </w:r>
    </w:p>
    <w:p w:rsidR="00B46832" w:rsidRDefault="00B46832" w:rsidP="00B46832">
      <w:pPr>
        <w:ind w:firstLine="720"/>
        <w:jc w:val="both"/>
        <w:rPr>
          <w:lang w:val="mk-MK"/>
        </w:rPr>
      </w:pPr>
      <w:r>
        <w:rPr>
          <w:lang w:val="mk-MK"/>
        </w:rPr>
        <w:t xml:space="preserve">Коефициент на искористеност во </w:t>
      </w:r>
    </w:p>
    <w:p w:rsidR="00B46832" w:rsidRDefault="00B46832" w:rsidP="00B46832">
      <w:pPr>
        <w:ind w:firstLine="720"/>
        <w:jc w:val="both"/>
        <w:rPr>
          <w:lang w:val="mk-MK"/>
        </w:rPr>
      </w:pPr>
      <w:r>
        <w:rPr>
          <w:lang w:val="mk-MK"/>
        </w:rPr>
        <w:t>однос на градежната парцела</w:t>
      </w:r>
      <w:r>
        <w:rPr>
          <w:lang w:val="mk-MK"/>
        </w:rPr>
        <w:tab/>
        <w:t xml:space="preserve">       до 2,0</w:t>
      </w:r>
    </w:p>
    <w:p w:rsidR="00B46832" w:rsidRDefault="00B46832" w:rsidP="00B46832">
      <w:pPr>
        <w:ind w:firstLine="720"/>
        <w:jc w:val="both"/>
        <w:rPr>
          <w:lang w:val="mk-MK"/>
        </w:rPr>
      </w:pPr>
      <w:r>
        <w:rPr>
          <w:lang w:val="mk-MK"/>
        </w:rPr>
        <w:t>Почетна/утврдена цена по м</w:t>
      </w:r>
      <w:r>
        <w:rPr>
          <w:vertAlign w:val="superscript"/>
          <w:lang w:val="mk-MK"/>
        </w:rPr>
        <w:t>2</w:t>
      </w:r>
      <w:r>
        <w:rPr>
          <w:lang w:val="mk-MK"/>
        </w:rPr>
        <w:t xml:space="preserve">                61,00 денар</w:t>
      </w:r>
    </w:p>
    <w:p w:rsidR="00B46832" w:rsidRDefault="00B46832" w:rsidP="00B46832">
      <w:pPr>
        <w:ind w:firstLine="720"/>
        <w:jc w:val="both"/>
        <w:rPr>
          <w:lang w:val="mk-MK"/>
        </w:rPr>
      </w:pPr>
      <w:r>
        <w:rPr>
          <w:lang w:val="mk-MK"/>
        </w:rPr>
        <w:t>Вкупна почетна/Утврдена цена            233,386,00 денари</w:t>
      </w:r>
    </w:p>
    <w:p w:rsidR="00B46832" w:rsidRDefault="00B46832" w:rsidP="00B46832">
      <w:pPr>
        <w:ind w:firstLine="720"/>
        <w:jc w:val="both"/>
        <w:rPr>
          <w:lang w:val="mk-MK"/>
        </w:rPr>
      </w:pPr>
    </w:p>
    <w:p w:rsidR="00B46832" w:rsidRDefault="00B46832" w:rsidP="00B46832">
      <w:pPr>
        <w:ind w:firstLine="720"/>
        <w:jc w:val="both"/>
        <w:rPr>
          <w:b/>
          <w:lang w:val="en-US"/>
        </w:rPr>
      </w:pPr>
      <w:r>
        <w:rPr>
          <w:b/>
          <w:lang w:val="mk-MK"/>
        </w:rPr>
        <w:t>Напомена</w:t>
      </w:r>
      <w:r>
        <w:rPr>
          <w:b/>
          <w:lang w:val="en-US"/>
        </w:rPr>
        <w:t>:</w:t>
      </w:r>
    </w:p>
    <w:p w:rsidR="00B46832" w:rsidRDefault="00B46832" w:rsidP="00B46832">
      <w:pPr>
        <w:ind w:left="720"/>
        <w:jc w:val="both"/>
        <w:rPr>
          <w:lang w:val="mk-MK"/>
        </w:rPr>
      </w:pPr>
      <w:r>
        <w:rPr>
          <w:b/>
          <w:lang w:val="en-US"/>
        </w:rPr>
        <w:t>-</w:t>
      </w:r>
      <w:r>
        <w:rPr>
          <w:lang w:val="mk-MK"/>
        </w:rPr>
        <w:t>Намена</w:t>
      </w:r>
      <w:r>
        <w:rPr>
          <w:lang w:val="en-US"/>
        </w:rPr>
        <w:t>:</w:t>
      </w:r>
      <w:r>
        <w:rPr>
          <w:lang w:val="mk-MK"/>
        </w:rPr>
        <w:t xml:space="preserve"> Во градежната парцела покрај основната намена Г2 </w:t>
      </w:r>
      <w:proofErr w:type="gramStart"/>
      <w:r>
        <w:rPr>
          <w:lang w:val="mk-MK"/>
        </w:rPr>
        <w:t>( лесна</w:t>
      </w:r>
      <w:proofErr w:type="gramEnd"/>
      <w:r>
        <w:rPr>
          <w:lang w:val="mk-MK"/>
        </w:rPr>
        <w:t xml:space="preserve"> и незагадувачка индустрија) може да се планираат и компатибилни намени до 49% (Г2, Г3 и Г4)</w:t>
      </w:r>
    </w:p>
    <w:p w:rsidR="00B46832" w:rsidRDefault="00B46832" w:rsidP="00B46832">
      <w:pPr>
        <w:ind w:left="720"/>
        <w:jc w:val="both"/>
        <w:rPr>
          <w:lang w:val="mk-MK"/>
        </w:rPr>
      </w:pPr>
      <w:r>
        <w:rPr>
          <w:b/>
          <w:lang w:val="mk-MK"/>
        </w:rPr>
        <w:t>-</w:t>
      </w:r>
      <w:r>
        <w:rPr>
          <w:lang w:val="mk-MK"/>
        </w:rPr>
        <w:t>Колскиот пристап во градежната парцела е планиран од индустриска улица.</w:t>
      </w:r>
    </w:p>
    <w:p w:rsidR="00B46832" w:rsidRDefault="00B46832" w:rsidP="00B46832">
      <w:pPr>
        <w:ind w:left="720"/>
        <w:jc w:val="both"/>
        <w:rPr>
          <w:lang w:val="mk-MK"/>
        </w:rPr>
      </w:pPr>
      <w:r>
        <w:rPr>
          <w:b/>
          <w:lang w:val="mk-MK"/>
        </w:rPr>
        <w:t>-</w:t>
      </w:r>
      <w:r>
        <w:rPr>
          <w:lang w:val="mk-MK"/>
        </w:rPr>
        <w:t>Паркирањето ќе се реши во рамки на градежната парцела. Потребниот број на паркинг места ќе се определи согласно чл.59 од ПСНУП (Сл.Весник на РМ бр.142/15).</w:t>
      </w:r>
    </w:p>
    <w:p w:rsidR="00B46832" w:rsidRPr="002061DD" w:rsidRDefault="00B46832" w:rsidP="00B46832">
      <w:pPr>
        <w:ind w:left="720"/>
        <w:jc w:val="both"/>
        <w:rPr>
          <w:lang w:val="mk-MK"/>
        </w:rPr>
      </w:pPr>
      <w:r>
        <w:rPr>
          <w:b/>
          <w:lang w:val="mk-MK"/>
        </w:rPr>
        <w:t>Напомена</w:t>
      </w:r>
      <w:r>
        <w:rPr>
          <w:b/>
          <w:lang w:val="en-US"/>
        </w:rPr>
        <w:t>:</w:t>
      </w:r>
      <w:r>
        <w:rPr>
          <w:lang w:val="mk-MK"/>
        </w:rPr>
        <w:t xml:space="preserve"> Во градежната парцела, во рамки на утврдениот простор за градење планирана е изградба на повеќе градби. Градежната парцела согласно на ЗУП ќе биде разработувана со Урбанистички проект.</w:t>
      </w:r>
    </w:p>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lang w:val="mk-MK"/>
        </w:rPr>
      </w:pPr>
    </w:p>
    <w:p w:rsidR="00B46832" w:rsidRDefault="00B46832" w:rsidP="00B46832">
      <w:pPr>
        <w:jc w:val="both"/>
        <w:rPr>
          <w:lang w:val="en-US"/>
        </w:rPr>
      </w:pPr>
    </w:p>
    <w:p w:rsidR="00B46832" w:rsidRDefault="00B46832" w:rsidP="00B46832">
      <w:pPr>
        <w:jc w:val="both"/>
        <w:rPr>
          <w:b/>
          <w:lang w:val="en-US"/>
        </w:rPr>
      </w:pPr>
    </w:p>
    <w:p w:rsidR="00B46832" w:rsidRDefault="00B46832" w:rsidP="00B46832">
      <w:pPr>
        <w:jc w:val="both"/>
        <w:rPr>
          <w:b/>
          <w:lang w:val="en-US"/>
        </w:rPr>
      </w:pPr>
      <w:r>
        <w:rPr>
          <w:b/>
          <w:noProof/>
          <w:lang w:val="en-US"/>
        </w:rPr>
        <w:lastRenderedPageBreak/>
        <w:drawing>
          <wp:inline distT="0" distB="0" distL="0" distR="0">
            <wp:extent cx="5683010" cy="8100204"/>
            <wp:effectExtent l="19050" t="0" r="0" b="0"/>
            <wp:docPr id="9" name="Picture 8" descr="GP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1-3.jpeg"/>
                    <pic:cNvPicPr/>
                  </pic:nvPicPr>
                  <pic:blipFill>
                    <a:blip r:embed="rId9" cstate="print"/>
                    <a:stretch>
                      <a:fillRect/>
                    </a:stretch>
                  </pic:blipFill>
                  <pic:spPr>
                    <a:xfrm>
                      <a:off x="0" y="0"/>
                      <a:ext cx="5683250" cy="8100546"/>
                    </a:xfrm>
                    <a:prstGeom prst="rect">
                      <a:avLst/>
                    </a:prstGeom>
                  </pic:spPr>
                </pic:pic>
              </a:graphicData>
            </a:graphic>
          </wp:inline>
        </w:drawing>
      </w:r>
    </w:p>
    <w:p w:rsidR="0038252B" w:rsidRDefault="0038252B" w:rsidP="00B46832">
      <w:pPr>
        <w:jc w:val="both"/>
        <w:rPr>
          <w:b/>
          <w:lang w:val="mk-MK"/>
        </w:rPr>
      </w:pPr>
    </w:p>
    <w:p w:rsidR="0038252B" w:rsidRDefault="0038252B" w:rsidP="00B46832">
      <w:pPr>
        <w:jc w:val="both"/>
        <w:rPr>
          <w:b/>
          <w:lang w:val="mk-MK"/>
        </w:rPr>
      </w:pPr>
    </w:p>
    <w:p w:rsidR="0038252B" w:rsidRDefault="0038252B" w:rsidP="00B46832">
      <w:pPr>
        <w:jc w:val="both"/>
        <w:rPr>
          <w:b/>
          <w:lang w:val="mk-MK"/>
        </w:rPr>
      </w:pPr>
    </w:p>
    <w:p w:rsidR="00B46832" w:rsidRPr="00C538DF" w:rsidRDefault="00B46832" w:rsidP="00B46832">
      <w:pPr>
        <w:jc w:val="both"/>
        <w:rPr>
          <w:b/>
          <w:lang w:val="mk-MK"/>
        </w:rPr>
      </w:pPr>
      <w:r>
        <w:rPr>
          <w:b/>
          <w:lang w:val="mk-MK"/>
        </w:rPr>
        <w:lastRenderedPageBreak/>
        <w:t>2.1.</w:t>
      </w:r>
      <w:r>
        <w:rPr>
          <w:b/>
          <w:lang w:val="en-US"/>
        </w:rPr>
        <w:t>4</w:t>
      </w:r>
      <w:r>
        <w:rPr>
          <w:b/>
          <w:lang w:val="mk-MK"/>
        </w:rPr>
        <w:t xml:space="preserve"> Графички прилог со одбележани градежни парцели што ќе бидат предмет на менаџирање во населено место Демир Хисар, идентификувани со број на градежни парцели, согласно Урбанистички план вон населено место за ИНДУСТРИСКА ЗОНА ВО КО ДЕМИР ХИСАР, донесен со Одлука на Совет за донесување на УПВНМ, КО Демир Хисар бр. 07-922/2 од 04-12.2014.</w:t>
      </w:r>
    </w:p>
    <w:p w:rsidR="00B46832" w:rsidRDefault="00B46832" w:rsidP="00B46832">
      <w:pPr>
        <w:jc w:val="both"/>
        <w:rPr>
          <w:lang w:val="mk-MK"/>
        </w:rPr>
      </w:pPr>
    </w:p>
    <w:tbl>
      <w:tblPr>
        <w:tblStyle w:val="TableGrid"/>
        <w:tblW w:w="0" w:type="auto"/>
        <w:tblLook w:val="04A0"/>
      </w:tblPr>
      <w:tblGrid>
        <w:gridCol w:w="1346"/>
        <w:gridCol w:w="2657"/>
        <w:gridCol w:w="1311"/>
        <w:gridCol w:w="3928"/>
      </w:tblGrid>
      <w:tr w:rsidR="00B46832" w:rsidTr="00D51DEA">
        <w:tc>
          <w:tcPr>
            <w:tcW w:w="1368" w:type="dxa"/>
            <w:vMerge w:val="restart"/>
          </w:tcPr>
          <w:p w:rsidR="00B46832" w:rsidRDefault="00B46832" w:rsidP="00D51DEA">
            <w:pPr>
              <w:jc w:val="both"/>
              <w:rPr>
                <w:lang w:val="mk-MK"/>
              </w:rPr>
            </w:pPr>
            <w:r w:rsidRPr="000E59EB">
              <w:rPr>
                <w:noProof/>
                <w:lang w:val="en-US"/>
              </w:rPr>
              <w:drawing>
                <wp:inline distT="0" distB="0" distL="0" distR="0">
                  <wp:extent cx="517525" cy="526415"/>
                  <wp:effectExtent l="19050" t="0" r="0" b="0"/>
                  <wp:docPr id="5" name="Picture 1" descr="11722248_1602297540039178_302443429812745775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2248_1602297540039178_3024434298127457755_o"/>
                          <pic:cNvPicPr>
                            <a:picLocks noChangeAspect="1" noChangeArrowheads="1"/>
                          </pic:cNvPicPr>
                        </pic:nvPicPr>
                        <pic:blipFill>
                          <a:blip r:embed="rId6" cstate="print"/>
                          <a:srcRect/>
                          <a:stretch>
                            <a:fillRect/>
                          </a:stretch>
                        </pic:blipFill>
                        <pic:spPr bwMode="auto">
                          <a:xfrm>
                            <a:off x="0" y="0"/>
                            <a:ext cx="517525" cy="526415"/>
                          </a:xfrm>
                          <a:prstGeom prst="rect">
                            <a:avLst/>
                          </a:prstGeom>
                          <a:noFill/>
                          <a:ln w="9525">
                            <a:noFill/>
                            <a:miter lim="800000"/>
                            <a:headEnd/>
                            <a:tailEnd/>
                          </a:ln>
                        </pic:spPr>
                      </pic:pic>
                    </a:graphicData>
                  </a:graphic>
                </wp:inline>
              </w:drawing>
            </w:r>
          </w:p>
        </w:tc>
        <w:tc>
          <w:tcPr>
            <w:tcW w:w="8208" w:type="dxa"/>
            <w:gridSpan w:val="3"/>
          </w:tcPr>
          <w:p w:rsidR="00B46832" w:rsidRPr="000E59EB" w:rsidRDefault="00B46832" w:rsidP="00D51DEA">
            <w:pPr>
              <w:jc w:val="both"/>
              <w:rPr>
                <w:b/>
                <w:lang w:val="mk-MK"/>
              </w:rPr>
            </w:pPr>
            <w:r>
              <w:rPr>
                <w:b/>
                <w:lang w:val="mk-MK"/>
              </w:rPr>
              <w:t xml:space="preserve">                        ОПШТИНА ДЕМИР ХИСАР</w:t>
            </w:r>
          </w:p>
        </w:tc>
      </w:tr>
      <w:tr w:rsidR="00B46832" w:rsidTr="00D51DEA">
        <w:trPr>
          <w:trHeight w:val="516"/>
        </w:trPr>
        <w:tc>
          <w:tcPr>
            <w:tcW w:w="1368" w:type="dxa"/>
            <w:vMerge/>
          </w:tcPr>
          <w:p w:rsidR="00B46832" w:rsidRDefault="00B46832" w:rsidP="00D51DEA">
            <w:pPr>
              <w:jc w:val="both"/>
              <w:rPr>
                <w:lang w:val="mk-MK"/>
              </w:rPr>
            </w:pPr>
          </w:p>
        </w:tc>
        <w:tc>
          <w:tcPr>
            <w:tcW w:w="2736" w:type="dxa"/>
          </w:tcPr>
          <w:p w:rsidR="00B46832" w:rsidRPr="000E59EB" w:rsidRDefault="00B46832" w:rsidP="00D51DEA">
            <w:pPr>
              <w:jc w:val="both"/>
              <w:rPr>
                <w:b/>
                <w:lang w:val="mk-MK"/>
              </w:rPr>
            </w:pPr>
            <w:r>
              <w:rPr>
                <w:b/>
                <w:lang w:val="mk-MK"/>
              </w:rPr>
              <w:t>ГРАДЕЖНА ПАРЦЕЛА</w:t>
            </w:r>
          </w:p>
        </w:tc>
        <w:tc>
          <w:tcPr>
            <w:tcW w:w="1368" w:type="dxa"/>
          </w:tcPr>
          <w:p w:rsidR="00B46832" w:rsidRPr="000E59EB" w:rsidRDefault="00B46832" w:rsidP="00D51DEA">
            <w:pPr>
              <w:jc w:val="both"/>
              <w:rPr>
                <w:b/>
                <w:lang w:val="mk-MK"/>
              </w:rPr>
            </w:pPr>
            <w:r>
              <w:rPr>
                <w:b/>
                <w:lang w:val="mk-MK"/>
              </w:rPr>
              <w:t xml:space="preserve">     ГП 1.4</w:t>
            </w:r>
          </w:p>
        </w:tc>
        <w:tc>
          <w:tcPr>
            <w:tcW w:w="4104" w:type="dxa"/>
          </w:tcPr>
          <w:p w:rsidR="00B46832" w:rsidRPr="008E6110" w:rsidRDefault="00B46832" w:rsidP="00D51DEA">
            <w:pPr>
              <w:jc w:val="both"/>
              <w:rPr>
                <w:b/>
                <w:lang w:val="mk-MK"/>
              </w:rPr>
            </w:pPr>
            <w:r>
              <w:rPr>
                <w:b/>
                <w:lang w:val="mk-MK"/>
              </w:rPr>
              <w:t>УПВНМ за индустриска зона во КО Демир Хисар</w:t>
            </w:r>
          </w:p>
        </w:tc>
      </w:tr>
    </w:tbl>
    <w:p w:rsidR="00B46832" w:rsidRDefault="00B46832" w:rsidP="00B46832">
      <w:pPr>
        <w:jc w:val="both"/>
        <w:rPr>
          <w:lang w:val="mk-MK"/>
        </w:rPr>
      </w:pPr>
    </w:p>
    <w:p w:rsidR="00B46832" w:rsidRDefault="00B46832" w:rsidP="00B46832">
      <w:pPr>
        <w:jc w:val="both"/>
        <w:rPr>
          <w:b/>
          <w:lang w:val="mk-MK"/>
        </w:rPr>
      </w:pPr>
      <w:r>
        <w:rPr>
          <w:b/>
          <w:lang w:val="mk-MK"/>
        </w:rPr>
        <w:tab/>
        <w:t>Информации за градежната парцела</w:t>
      </w:r>
    </w:p>
    <w:p w:rsidR="00B46832" w:rsidRDefault="00B46832" w:rsidP="00B46832">
      <w:pPr>
        <w:jc w:val="both"/>
        <w:rPr>
          <w:lang w:val="mk-MK"/>
        </w:rPr>
      </w:pPr>
      <w:r>
        <w:rPr>
          <w:b/>
          <w:lang w:val="mk-MK"/>
        </w:rPr>
        <w:tab/>
      </w:r>
      <w:r>
        <w:rPr>
          <w:lang w:val="mk-MK"/>
        </w:rPr>
        <w:t>Нумерација на градежна парцела</w:t>
      </w:r>
      <w:r>
        <w:rPr>
          <w:lang w:val="mk-MK"/>
        </w:rPr>
        <w:tab/>
        <w:t xml:space="preserve">       ГП 1.4</w:t>
      </w:r>
    </w:p>
    <w:p w:rsidR="00B46832" w:rsidRDefault="00B46832" w:rsidP="00B46832">
      <w:pPr>
        <w:jc w:val="both"/>
        <w:rPr>
          <w:lang w:val="mk-MK"/>
        </w:rPr>
      </w:pPr>
      <w:r>
        <w:rPr>
          <w:lang w:val="mk-MK"/>
        </w:rPr>
        <w:tab/>
        <w:t xml:space="preserve">Група на класи на намена </w:t>
      </w:r>
      <w:r>
        <w:rPr>
          <w:lang w:val="mk-MK"/>
        </w:rPr>
        <w:tab/>
      </w:r>
      <w:r>
        <w:rPr>
          <w:lang w:val="mk-MK"/>
        </w:rPr>
        <w:tab/>
        <w:t xml:space="preserve">       Г</w:t>
      </w:r>
    </w:p>
    <w:p w:rsidR="00B46832" w:rsidRDefault="00B46832" w:rsidP="00B46832">
      <w:pPr>
        <w:jc w:val="both"/>
        <w:rPr>
          <w:lang w:val="mk-MK"/>
        </w:rPr>
      </w:pPr>
      <w:r>
        <w:rPr>
          <w:lang w:val="mk-MK"/>
        </w:rPr>
        <w:tab/>
        <w:t>Основна класа на намена</w:t>
      </w:r>
      <w:r>
        <w:rPr>
          <w:lang w:val="mk-MK"/>
        </w:rPr>
        <w:tab/>
      </w:r>
      <w:r>
        <w:rPr>
          <w:lang w:val="mk-MK"/>
        </w:rPr>
        <w:tab/>
        <w:t xml:space="preserve">       Г2 лесна и незагадувачка индустрија</w:t>
      </w:r>
    </w:p>
    <w:p w:rsidR="00B46832" w:rsidRDefault="00B46832" w:rsidP="00B46832">
      <w:pPr>
        <w:jc w:val="both"/>
        <w:rPr>
          <w:lang w:val="mk-MK"/>
        </w:rPr>
      </w:pPr>
      <w:r>
        <w:rPr>
          <w:lang w:val="mk-MK"/>
        </w:rPr>
        <w:tab/>
        <w:t>Површина на градежната парцела</w:t>
      </w:r>
      <w:r>
        <w:rPr>
          <w:lang w:val="mk-MK"/>
        </w:rPr>
        <w:tab/>
        <w:t xml:space="preserve">       2.925,62 м</w:t>
      </w:r>
      <w:r>
        <w:rPr>
          <w:vertAlign w:val="superscript"/>
          <w:lang w:val="mk-MK"/>
        </w:rPr>
        <w:t>2</w:t>
      </w:r>
    </w:p>
    <w:p w:rsidR="00B46832" w:rsidRDefault="00B46832" w:rsidP="00B46832">
      <w:pPr>
        <w:jc w:val="both"/>
        <w:rPr>
          <w:lang w:val="mk-MK"/>
        </w:rPr>
      </w:pPr>
      <w:r>
        <w:rPr>
          <w:lang w:val="mk-MK"/>
        </w:rPr>
        <w:tab/>
        <w:t>Утврден дел (простор) од градежната</w:t>
      </w:r>
    </w:p>
    <w:p w:rsidR="00B46832" w:rsidRDefault="00B46832" w:rsidP="00B46832">
      <w:pPr>
        <w:ind w:firstLine="720"/>
        <w:jc w:val="both"/>
        <w:rPr>
          <w:lang w:val="mk-MK"/>
        </w:rPr>
      </w:pPr>
      <w:r>
        <w:rPr>
          <w:lang w:val="mk-MK"/>
        </w:rPr>
        <w:t>парцела за градење на повеќе градби   1.946,32 м</w:t>
      </w:r>
      <w:r>
        <w:rPr>
          <w:vertAlign w:val="superscript"/>
          <w:lang w:val="mk-MK"/>
        </w:rPr>
        <w:t>2</w:t>
      </w:r>
    </w:p>
    <w:p w:rsidR="00B46832" w:rsidRDefault="00B46832" w:rsidP="00B46832">
      <w:pPr>
        <w:jc w:val="both"/>
        <w:rPr>
          <w:lang w:val="mk-MK"/>
        </w:rPr>
      </w:pPr>
      <w:r>
        <w:rPr>
          <w:lang w:val="mk-MK"/>
        </w:rPr>
        <w:tab/>
        <w:t xml:space="preserve">Максимална височина на </w:t>
      </w:r>
    </w:p>
    <w:p w:rsidR="00B46832" w:rsidRDefault="00B46832" w:rsidP="00B46832">
      <w:pPr>
        <w:ind w:firstLine="720"/>
        <w:jc w:val="both"/>
        <w:rPr>
          <w:lang w:val="mk-MK"/>
        </w:rPr>
      </w:pPr>
      <w:r>
        <w:rPr>
          <w:lang w:val="mk-MK"/>
        </w:rPr>
        <w:t xml:space="preserve">градбите до венец </w:t>
      </w:r>
      <w:r>
        <w:rPr>
          <w:lang w:val="mk-MK"/>
        </w:rPr>
        <w:tab/>
      </w:r>
      <w:r>
        <w:rPr>
          <w:lang w:val="mk-MK"/>
        </w:rPr>
        <w:tab/>
      </w:r>
      <w:r>
        <w:rPr>
          <w:lang w:val="mk-MK"/>
        </w:rPr>
        <w:tab/>
        <w:t xml:space="preserve">       не е лимитирано</w:t>
      </w:r>
    </w:p>
    <w:p w:rsidR="00B46832" w:rsidRDefault="00B46832" w:rsidP="00B46832">
      <w:pPr>
        <w:jc w:val="both"/>
        <w:rPr>
          <w:lang w:val="mk-MK"/>
        </w:rPr>
      </w:pPr>
      <w:r>
        <w:rPr>
          <w:lang w:val="mk-MK"/>
        </w:rPr>
        <w:tab/>
        <w:t>Максимален број на спратови               не е лимитирано</w:t>
      </w:r>
    </w:p>
    <w:p w:rsidR="00B46832" w:rsidRDefault="00B46832" w:rsidP="00B46832">
      <w:pPr>
        <w:jc w:val="both"/>
        <w:rPr>
          <w:lang w:val="mk-MK"/>
        </w:rPr>
      </w:pPr>
      <w:r>
        <w:rPr>
          <w:lang w:val="mk-MK"/>
        </w:rPr>
        <w:tab/>
        <w:t>Максимален процент на изграденост   66,5%</w:t>
      </w:r>
    </w:p>
    <w:p w:rsidR="00B46832" w:rsidRDefault="00B46832" w:rsidP="00B46832">
      <w:pPr>
        <w:jc w:val="both"/>
        <w:rPr>
          <w:lang w:val="mk-MK"/>
        </w:rPr>
      </w:pPr>
      <w:r>
        <w:rPr>
          <w:lang w:val="mk-MK"/>
        </w:rPr>
        <w:tab/>
        <w:t xml:space="preserve">Коефициент на искористеност во </w:t>
      </w:r>
    </w:p>
    <w:p w:rsidR="00B46832" w:rsidRPr="000E59EB" w:rsidRDefault="00B46832" w:rsidP="00B46832">
      <w:pPr>
        <w:ind w:firstLine="720"/>
        <w:jc w:val="both"/>
        <w:rPr>
          <w:lang w:val="mk-MK"/>
        </w:rPr>
      </w:pPr>
      <w:r>
        <w:rPr>
          <w:lang w:val="mk-MK"/>
        </w:rPr>
        <w:t>однос на градежната парцела                до 2.0</w:t>
      </w:r>
    </w:p>
    <w:p w:rsidR="00B46832" w:rsidRDefault="00B46832" w:rsidP="00B46832">
      <w:pPr>
        <w:jc w:val="both"/>
        <w:rPr>
          <w:lang w:val="mk-MK"/>
        </w:rPr>
      </w:pPr>
      <w:r>
        <w:rPr>
          <w:b/>
          <w:lang w:val="mk-MK"/>
        </w:rPr>
        <w:tab/>
      </w:r>
      <w:r>
        <w:rPr>
          <w:lang w:val="mk-MK"/>
        </w:rPr>
        <w:t>Почетна/Утврдена цена по м</w:t>
      </w:r>
      <w:r>
        <w:rPr>
          <w:vertAlign w:val="superscript"/>
          <w:lang w:val="mk-MK"/>
        </w:rPr>
        <w:t>2</w:t>
      </w:r>
      <w:r>
        <w:rPr>
          <w:lang w:val="mk-MK"/>
        </w:rPr>
        <w:t xml:space="preserve">               61,00 денар</w:t>
      </w:r>
    </w:p>
    <w:p w:rsidR="00B46832" w:rsidRDefault="00B46832" w:rsidP="00B46832">
      <w:pPr>
        <w:jc w:val="both"/>
        <w:rPr>
          <w:lang w:val="mk-MK"/>
        </w:rPr>
      </w:pPr>
      <w:r>
        <w:rPr>
          <w:lang w:val="mk-MK"/>
        </w:rPr>
        <w:tab/>
        <w:t>Вкупна почетна/Утврдена цена            178,486,00 денари</w:t>
      </w:r>
    </w:p>
    <w:p w:rsidR="00B46832" w:rsidRDefault="00B46832" w:rsidP="00B46832">
      <w:pPr>
        <w:jc w:val="both"/>
        <w:rPr>
          <w:lang w:val="en-US"/>
        </w:rPr>
      </w:pPr>
      <w:r>
        <w:rPr>
          <w:lang w:val="mk-MK"/>
        </w:rPr>
        <w:tab/>
      </w:r>
    </w:p>
    <w:p w:rsidR="00B46832" w:rsidRDefault="00B46832" w:rsidP="00B46832">
      <w:pPr>
        <w:ind w:firstLine="720"/>
        <w:jc w:val="both"/>
        <w:rPr>
          <w:b/>
          <w:lang w:val="en-US"/>
        </w:rPr>
      </w:pPr>
      <w:r>
        <w:rPr>
          <w:b/>
          <w:lang w:val="mk-MK"/>
        </w:rPr>
        <w:t>Напомена</w:t>
      </w:r>
      <w:r>
        <w:rPr>
          <w:b/>
          <w:lang w:val="en-US"/>
        </w:rPr>
        <w:t>:</w:t>
      </w:r>
    </w:p>
    <w:p w:rsidR="00B46832" w:rsidRDefault="00B46832" w:rsidP="00B46832">
      <w:pPr>
        <w:ind w:left="720"/>
        <w:jc w:val="both"/>
        <w:rPr>
          <w:lang w:val="mk-MK"/>
        </w:rPr>
      </w:pPr>
      <w:r>
        <w:rPr>
          <w:b/>
          <w:lang w:val="mk-MK"/>
        </w:rPr>
        <w:t>-</w:t>
      </w:r>
      <w:r>
        <w:rPr>
          <w:lang w:val="mk-MK"/>
        </w:rPr>
        <w:t>Намена</w:t>
      </w:r>
      <w:r>
        <w:rPr>
          <w:lang w:val="en-US"/>
        </w:rPr>
        <w:t xml:space="preserve">: </w:t>
      </w:r>
      <w:r>
        <w:rPr>
          <w:lang w:val="mk-MK"/>
        </w:rPr>
        <w:t>Во градежната парцела покрај основната намена Г2 (лесна и  незагадувачка индустрија) може да се планираат и компатибилни намени до 49% (Г2, Г3 и Г4)</w:t>
      </w:r>
    </w:p>
    <w:p w:rsidR="00B46832" w:rsidRDefault="00B46832" w:rsidP="00B46832">
      <w:pPr>
        <w:ind w:left="720"/>
        <w:jc w:val="both"/>
        <w:rPr>
          <w:lang w:val="mk-MK"/>
        </w:rPr>
      </w:pPr>
      <w:r>
        <w:rPr>
          <w:b/>
          <w:lang w:val="mk-MK"/>
        </w:rPr>
        <w:t>-</w:t>
      </w:r>
      <w:r>
        <w:rPr>
          <w:lang w:val="mk-MK"/>
        </w:rPr>
        <w:t>Колскиот пристап во градежната парцела е планиран од индустриска улица.</w:t>
      </w:r>
    </w:p>
    <w:p w:rsidR="00B46832" w:rsidRDefault="00B46832" w:rsidP="00B46832">
      <w:pPr>
        <w:ind w:left="720"/>
        <w:jc w:val="both"/>
        <w:rPr>
          <w:lang w:val="mk-MK"/>
        </w:rPr>
      </w:pPr>
      <w:r>
        <w:rPr>
          <w:b/>
          <w:lang w:val="mk-MK"/>
        </w:rPr>
        <w:t>-</w:t>
      </w:r>
      <w:r>
        <w:rPr>
          <w:lang w:val="mk-MK"/>
        </w:rPr>
        <w:t>Паркирањето ќе се реши во рамки на градежната парцела. Потребниот број на паркинг места ќе се определи согласно чл.59 од ПСНУП (Сл.Весник на РМ бр.142/15).</w:t>
      </w:r>
    </w:p>
    <w:p w:rsidR="00B46832" w:rsidRPr="00A27C19" w:rsidRDefault="00B46832" w:rsidP="00B46832">
      <w:pPr>
        <w:ind w:left="720"/>
        <w:jc w:val="both"/>
        <w:rPr>
          <w:lang w:val="mk-MK"/>
        </w:rPr>
      </w:pPr>
      <w:r>
        <w:rPr>
          <w:b/>
          <w:lang w:val="mk-MK"/>
        </w:rPr>
        <w:t>Напомена</w:t>
      </w:r>
      <w:r>
        <w:rPr>
          <w:b/>
          <w:lang w:val="en-US"/>
        </w:rPr>
        <w:t>:</w:t>
      </w:r>
      <w:r>
        <w:rPr>
          <w:lang w:val="mk-MK"/>
        </w:rPr>
        <w:t xml:space="preserve"> Во градежната парцела, во рамки на утврдениот простор за градење планирана е изградба на повеќе градби. Градежната парцела согласно на ЗУП ќе биде разработувана со Урбанистички проект.</w:t>
      </w: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Default="00B46832" w:rsidP="00B46832">
      <w:pPr>
        <w:jc w:val="both"/>
        <w:rPr>
          <w:lang w:val="en-US"/>
        </w:rPr>
      </w:pPr>
    </w:p>
    <w:p w:rsidR="00B46832" w:rsidRPr="002D5AA1" w:rsidRDefault="00B46832" w:rsidP="00B46832">
      <w:pPr>
        <w:jc w:val="both"/>
        <w:rPr>
          <w:lang w:val="en-US"/>
        </w:rPr>
      </w:pPr>
      <w:r>
        <w:rPr>
          <w:noProof/>
          <w:lang w:val="en-US"/>
        </w:rPr>
        <w:lastRenderedPageBreak/>
        <w:drawing>
          <wp:inline distT="0" distB="0" distL="0" distR="0">
            <wp:extent cx="5767705" cy="8229600"/>
            <wp:effectExtent l="19050" t="0" r="4445" b="0"/>
            <wp:docPr id="12" name="Picture 11" descr="GP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1-4.jpeg"/>
                    <pic:cNvPicPr/>
                  </pic:nvPicPr>
                  <pic:blipFill>
                    <a:blip r:embed="rId10" cstate="print"/>
                    <a:stretch>
                      <a:fillRect/>
                    </a:stretch>
                  </pic:blipFill>
                  <pic:spPr>
                    <a:xfrm>
                      <a:off x="0" y="0"/>
                      <a:ext cx="5767705" cy="8229600"/>
                    </a:xfrm>
                    <a:prstGeom prst="rect">
                      <a:avLst/>
                    </a:prstGeom>
                  </pic:spPr>
                </pic:pic>
              </a:graphicData>
            </a:graphic>
          </wp:inline>
        </w:drawing>
      </w:r>
    </w:p>
    <w:p w:rsidR="00B46832" w:rsidRDefault="00B46832" w:rsidP="00B46832">
      <w:pPr>
        <w:jc w:val="both"/>
        <w:rPr>
          <w:b/>
          <w:lang w:val="mk-MK"/>
        </w:rPr>
      </w:pPr>
    </w:p>
    <w:p w:rsidR="00B46832" w:rsidRDefault="00B46832" w:rsidP="00B46832">
      <w:pPr>
        <w:jc w:val="both"/>
        <w:rPr>
          <w:b/>
          <w:lang w:val="mk-MK"/>
        </w:rPr>
      </w:pPr>
    </w:p>
    <w:p w:rsidR="001A231F" w:rsidRDefault="001A231F" w:rsidP="00B46832">
      <w:pPr>
        <w:jc w:val="both"/>
        <w:rPr>
          <w:b/>
          <w:lang w:val="mk-MK"/>
        </w:rPr>
      </w:pPr>
    </w:p>
    <w:p w:rsidR="001A231F" w:rsidRPr="001A231F" w:rsidRDefault="001A231F" w:rsidP="001A231F">
      <w:pPr>
        <w:ind w:left="720" w:firstLine="720"/>
        <w:jc w:val="both"/>
        <w:rPr>
          <w:rFonts w:ascii="Calibri-Bold" w:hAnsi="Calibri-Bold"/>
          <w:b/>
          <w:bCs/>
          <w:color w:val="262626"/>
          <w:sz w:val="38"/>
          <w:szCs w:val="38"/>
        </w:rPr>
      </w:pPr>
      <w:r w:rsidRPr="001A231F">
        <w:rPr>
          <w:b/>
        </w:rPr>
        <w:lastRenderedPageBreak/>
        <w:t xml:space="preserve">2.1.5 </w:t>
      </w:r>
      <w:proofErr w:type="spellStart"/>
      <w:r w:rsidRPr="001A231F">
        <w:rPr>
          <w:b/>
        </w:rPr>
        <w:t>Графички</w:t>
      </w:r>
      <w:proofErr w:type="spellEnd"/>
      <w:r w:rsidRPr="001A231F">
        <w:rPr>
          <w:b/>
        </w:rPr>
        <w:t xml:space="preserve"> </w:t>
      </w:r>
      <w:proofErr w:type="spellStart"/>
      <w:r w:rsidRPr="001A231F">
        <w:rPr>
          <w:b/>
        </w:rPr>
        <w:t>прилог</w:t>
      </w:r>
      <w:proofErr w:type="spellEnd"/>
      <w:r w:rsidRPr="001A231F">
        <w:rPr>
          <w:b/>
        </w:rPr>
        <w:t xml:space="preserve"> </w:t>
      </w:r>
      <w:proofErr w:type="spellStart"/>
      <w:r w:rsidRPr="001A231F">
        <w:rPr>
          <w:b/>
        </w:rPr>
        <w:t>со</w:t>
      </w:r>
      <w:proofErr w:type="spellEnd"/>
      <w:r w:rsidRPr="001A231F">
        <w:rPr>
          <w:b/>
        </w:rPr>
        <w:t xml:space="preserve"> </w:t>
      </w:r>
      <w:proofErr w:type="spellStart"/>
      <w:r w:rsidRPr="001A231F">
        <w:rPr>
          <w:b/>
        </w:rPr>
        <w:t>одбележани</w:t>
      </w:r>
      <w:proofErr w:type="spellEnd"/>
      <w:r w:rsidRPr="001A231F">
        <w:rPr>
          <w:b/>
        </w:rPr>
        <w:t xml:space="preserve"> </w:t>
      </w:r>
      <w:proofErr w:type="spellStart"/>
      <w:r w:rsidRPr="001A231F">
        <w:rPr>
          <w:b/>
        </w:rPr>
        <w:t>градежни</w:t>
      </w:r>
      <w:proofErr w:type="spellEnd"/>
      <w:r w:rsidRPr="001A231F">
        <w:rPr>
          <w:b/>
        </w:rPr>
        <w:t xml:space="preserve"> </w:t>
      </w:r>
      <w:proofErr w:type="spellStart"/>
      <w:r w:rsidRPr="001A231F">
        <w:rPr>
          <w:b/>
        </w:rPr>
        <w:t>парцели</w:t>
      </w:r>
      <w:proofErr w:type="spellEnd"/>
      <w:r w:rsidRPr="001A231F">
        <w:rPr>
          <w:b/>
        </w:rPr>
        <w:t xml:space="preserve"> </w:t>
      </w:r>
      <w:proofErr w:type="spellStart"/>
      <w:r w:rsidRPr="001A231F">
        <w:rPr>
          <w:b/>
        </w:rPr>
        <w:t>што</w:t>
      </w:r>
      <w:proofErr w:type="spellEnd"/>
      <w:r w:rsidRPr="001A231F">
        <w:rPr>
          <w:b/>
        </w:rPr>
        <w:t xml:space="preserve"> </w:t>
      </w:r>
      <w:proofErr w:type="spellStart"/>
      <w:r w:rsidRPr="001A231F">
        <w:rPr>
          <w:b/>
        </w:rPr>
        <w:t>ќе</w:t>
      </w:r>
      <w:proofErr w:type="spellEnd"/>
      <w:r w:rsidRPr="001A231F">
        <w:rPr>
          <w:b/>
        </w:rPr>
        <w:t xml:space="preserve"> </w:t>
      </w:r>
      <w:proofErr w:type="spellStart"/>
      <w:r w:rsidRPr="001A231F">
        <w:rPr>
          <w:b/>
        </w:rPr>
        <w:t>бидат</w:t>
      </w:r>
      <w:proofErr w:type="spellEnd"/>
      <w:r w:rsidRPr="001A231F">
        <w:rPr>
          <w:b/>
        </w:rPr>
        <w:t xml:space="preserve"> </w:t>
      </w:r>
      <w:proofErr w:type="spellStart"/>
      <w:r w:rsidRPr="001A231F">
        <w:rPr>
          <w:b/>
        </w:rPr>
        <w:t>предмет</w:t>
      </w:r>
      <w:proofErr w:type="spellEnd"/>
      <w:r w:rsidRPr="001A231F">
        <w:rPr>
          <w:b/>
        </w:rPr>
        <w:t xml:space="preserve"> </w:t>
      </w:r>
      <w:proofErr w:type="spellStart"/>
      <w:r w:rsidRPr="001A231F">
        <w:rPr>
          <w:b/>
        </w:rPr>
        <w:t>на</w:t>
      </w:r>
      <w:proofErr w:type="spellEnd"/>
      <w:r w:rsidRPr="001A231F">
        <w:rPr>
          <w:b/>
        </w:rPr>
        <w:t xml:space="preserve"> </w:t>
      </w:r>
      <w:proofErr w:type="spellStart"/>
      <w:r w:rsidRPr="001A231F">
        <w:rPr>
          <w:b/>
        </w:rPr>
        <w:t>менаџирање</w:t>
      </w:r>
      <w:proofErr w:type="spellEnd"/>
      <w:r w:rsidRPr="001A231F">
        <w:rPr>
          <w:b/>
        </w:rPr>
        <w:t xml:space="preserve"> </w:t>
      </w:r>
      <w:proofErr w:type="spellStart"/>
      <w:r w:rsidRPr="001A231F">
        <w:rPr>
          <w:b/>
        </w:rPr>
        <w:t>во</w:t>
      </w:r>
      <w:proofErr w:type="spellEnd"/>
      <w:r w:rsidRPr="001A231F">
        <w:rPr>
          <w:b/>
        </w:rPr>
        <w:t xml:space="preserve"> </w:t>
      </w:r>
      <w:proofErr w:type="spellStart"/>
      <w:r w:rsidRPr="001A231F">
        <w:rPr>
          <w:b/>
        </w:rPr>
        <w:t>населено</w:t>
      </w:r>
      <w:proofErr w:type="spellEnd"/>
      <w:r w:rsidRPr="001A231F">
        <w:rPr>
          <w:b/>
        </w:rPr>
        <w:t xml:space="preserve"> </w:t>
      </w:r>
      <w:proofErr w:type="spellStart"/>
      <w:r w:rsidRPr="001A231F">
        <w:rPr>
          <w:b/>
        </w:rPr>
        <w:t>место</w:t>
      </w:r>
      <w:proofErr w:type="spellEnd"/>
      <w:r w:rsidRPr="001A231F">
        <w:rPr>
          <w:b/>
        </w:rPr>
        <w:t xml:space="preserve"> </w:t>
      </w:r>
      <w:proofErr w:type="spellStart"/>
      <w:r w:rsidRPr="001A231F">
        <w:rPr>
          <w:b/>
        </w:rPr>
        <w:t>Демир</w:t>
      </w:r>
      <w:proofErr w:type="spellEnd"/>
      <w:r w:rsidRPr="001A231F">
        <w:rPr>
          <w:b/>
        </w:rPr>
        <w:t xml:space="preserve"> </w:t>
      </w:r>
      <w:proofErr w:type="spellStart"/>
      <w:r w:rsidRPr="001A231F">
        <w:rPr>
          <w:b/>
        </w:rPr>
        <w:t>Хисар</w:t>
      </w:r>
      <w:proofErr w:type="spellEnd"/>
      <w:r w:rsidRPr="001A231F">
        <w:rPr>
          <w:b/>
        </w:rPr>
        <w:t xml:space="preserve">, </w:t>
      </w:r>
      <w:proofErr w:type="spellStart"/>
      <w:r w:rsidRPr="001A231F">
        <w:rPr>
          <w:b/>
        </w:rPr>
        <w:t>идентификувани</w:t>
      </w:r>
      <w:proofErr w:type="spellEnd"/>
      <w:r w:rsidRPr="001A231F">
        <w:rPr>
          <w:b/>
        </w:rPr>
        <w:t xml:space="preserve"> </w:t>
      </w:r>
      <w:proofErr w:type="spellStart"/>
      <w:r w:rsidRPr="001A231F">
        <w:rPr>
          <w:b/>
        </w:rPr>
        <w:t>со</w:t>
      </w:r>
      <w:proofErr w:type="spellEnd"/>
      <w:r w:rsidRPr="001A231F">
        <w:rPr>
          <w:b/>
        </w:rPr>
        <w:t xml:space="preserve"> </w:t>
      </w:r>
      <w:proofErr w:type="spellStart"/>
      <w:r w:rsidRPr="001A231F">
        <w:rPr>
          <w:b/>
        </w:rPr>
        <w:t>број</w:t>
      </w:r>
      <w:proofErr w:type="spellEnd"/>
      <w:r w:rsidRPr="001A231F">
        <w:rPr>
          <w:b/>
        </w:rPr>
        <w:t xml:space="preserve"> </w:t>
      </w:r>
      <w:proofErr w:type="spellStart"/>
      <w:r w:rsidRPr="001A231F">
        <w:rPr>
          <w:b/>
        </w:rPr>
        <w:t>на</w:t>
      </w:r>
      <w:proofErr w:type="spellEnd"/>
      <w:r w:rsidRPr="001A231F">
        <w:rPr>
          <w:b/>
        </w:rPr>
        <w:t xml:space="preserve"> </w:t>
      </w:r>
      <w:proofErr w:type="spellStart"/>
      <w:r w:rsidRPr="001A231F">
        <w:rPr>
          <w:b/>
        </w:rPr>
        <w:t>градежна</w:t>
      </w:r>
      <w:proofErr w:type="spellEnd"/>
      <w:r w:rsidRPr="001A231F">
        <w:rPr>
          <w:b/>
        </w:rPr>
        <w:t xml:space="preserve"> </w:t>
      </w:r>
      <w:proofErr w:type="spellStart"/>
      <w:r w:rsidRPr="001A231F">
        <w:rPr>
          <w:b/>
        </w:rPr>
        <w:t>парцела</w:t>
      </w:r>
      <w:proofErr w:type="spellEnd"/>
      <w:r w:rsidRPr="001A231F">
        <w:rPr>
          <w:b/>
        </w:rPr>
        <w:t xml:space="preserve">, </w:t>
      </w:r>
      <w:proofErr w:type="spellStart"/>
      <w:r w:rsidRPr="001A231F">
        <w:rPr>
          <w:b/>
        </w:rPr>
        <w:t>согласно</w:t>
      </w:r>
      <w:proofErr w:type="spellEnd"/>
      <w:r w:rsidRPr="001A231F">
        <w:rPr>
          <w:b/>
        </w:rPr>
        <w:t xml:space="preserve"> </w:t>
      </w:r>
      <w:proofErr w:type="spellStart"/>
      <w:r w:rsidRPr="001A231F">
        <w:rPr>
          <w:b/>
        </w:rPr>
        <w:t>Детален</w:t>
      </w:r>
      <w:proofErr w:type="spellEnd"/>
      <w:r w:rsidRPr="001A231F">
        <w:rPr>
          <w:b/>
        </w:rPr>
        <w:t xml:space="preserve"> </w:t>
      </w:r>
      <w:proofErr w:type="spellStart"/>
      <w:r w:rsidRPr="001A231F">
        <w:rPr>
          <w:b/>
        </w:rPr>
        <w:t>урбанистички</w:t>
      </w:r>
      <w:proofErr w:type="spellEnd"/>
      <w:r w:rsidRPr="001A231F">
        <w:rPr>
          <w:b/>
        </w:rPr>
        <w:t xml:space="preserve"> </w:t>
      </w:r>
      <w:proofErr w:type="spellStart"/>
      <w:r w:rsidRPr="001A231F">
        <w:rPr>
          <w:b/>
        </w:rPr>
        <w:t>план</w:t>
      </w:r>
      <w:proofErr w:type="spellEnd"/>
      <w:r w:rsidRPr="001A231F">
        <w:rPr>
          <w:b/>
        </w:rPr>
        <w:t xml:space="preserve"> </w:t>
      </w:r>
      <w:proofErr w:type="spellStart"/>
      <w:r w:rsidRPr="001A231F">
        <w:rPr>
          <w:b/>
        </w:rPr>
        <w:t>за</w:t>
      </w:r>
      <w:proofErr w:type="spellEnd"/>
      <w:r w:rsidRPr="001A231F">
        <w:rPr>
          <w:b/>
        </w:rPr>
        <w:t xml:space="preserve"> ИНДУСТРИСКА ЗОНА- </w:t>
      </w:r>
      <w:proofErr w:type="spellStart"/>
      <w:r w:rsidRPr="001A231F">
        <w:rPr>
          <w:b/>
        </w:rPr>
        <w:t>Демир</w:t>
      </w:r>
      <w:proofErr w:type="spellEnd"/>
      <w:r w:rsidRPr="001A231F">
        <w:rPr>
          <w:b/>
        </w:rPr>
        <w:t xml:space="preserve"> </w:t>
      </w:r>
      <w:proofErr w:type="spellStart"/>
      <w:r w:rsidRPr="001A231F">
        <w:rPr>
          <w:b/>
        </w:rPr>
        <w:t>Хисар</w:t>
      </w:r>
      <w:proofErr w:type="spellEnd"/>
      <w:r w:rsidRPr="001A231F">
        <w:rPr>
          <w:b/>
        </w:rPr>
        <w:t xml:space="preserve"> </w:t>
      </w:r>
      <w:proofErr w:type="spellStart"/>
      <w:r w:rsidRPr="001A231F">
        <w:rPr>
          <w:b/>
        </w:rPr>
        <w:t>донесен</w:t>
      </w:r>
      <w:proofErr w:type="spellEnd"/>
      <w:r w:rsidRPr="001A231F">
        <w:rPr>
          <w:b/>
        </w:rPr>
        <w:t xml:space="preserve"> </w:t>
      </w:r>
      <w:proofErr w:type="spellStart"/>
      <w:r w:rsidRPr="001A231F">
        <w:rPr>
          <w:b/>
        </w:rPr>
        <w:t>со</w:t>
      </w:r>
      <w:proofErr w:type="spellEnd"/>
      <w:r w:rsidRPr="001A231F">
        <w:rPr>
          <w:b/>
        </w:rPr>
        <w:t xml:space="preserve"> </w:t>
      </w:r>
      <w:proofErr w:type="spellStart"/>
      <w:r w:rsidRPr="001A231F">
        <w:rPr>
          <w:b/>
        </w:rPr>
        <w:t>Одлука</w:t>
      </w:r>
      <w:proofErr w:type="spellEnd"/>
      <w:r w:rsidRPr="001A231F">
        <w:rPr>
          <w:b/>
        </w:rPr>
        <w:t xml:space="preserve"> </w:t>
      </w:r>
      <w:proofErr w:type="spellStart"/>
      <w:r w:rsidRPr="001A231F">
        <w:rPr>
          <w:b/>
        </w:rPr>
        <w:t>на</w:t>
      </w:r>
      <w:proofErr w:type="spellEnd"/>
      <w:r w:rsidRPr="001A231F">
        <w:rPr>
          <w:b/>
        </w:rPr>
        <w:t xml:space="preserve"> </w:t>
      </w:r>
      <w:proofErr w:type="spellStart"/>
      <w:r w:rsidRPr="001A231F">
        <w:rPr>
          <w:b/>
        </w:rPr>
        <w:t>Совет</w:t>
      </w:r>
      <w:proofErr w:type="spellEnd"/>
      <w:r w:rsidRPr="001A231F">
        <w:rPr>
          <w:b/>
        </w:rPr>
        <w:t xml:space="preserve"> </w:t>
      </w:r>
      <w:proofErr w:type="spellStart"/>
      <w:r w:rsidRPr="001A231F">
        <w:rPr>
          <w:b/>
        </w:rPr>
        <w:t>за</w:t>
      </w:r>
      <w:proofErr w:type="spellEnd"/>
      <w:r w:rsidRPr="001A231F">
        <w:rPr>
          <w:b/>
        </w:rPr>
        <w:t xml:space="preserve"> </w:t>
      </w:r>
      <w:proofErr w:type="spellStart"/>
      <w:r w:rsidRPr="001A231F">
        <w:rPr>
          <w:b/>
        </w:rPr>
        <w:t>донесување</w:t>
      </w:r>
      <w:proofErr w:type="spellEnd"/>
      <w:r w:rsidRPr="001A231F">
        <w:rPr>
          <w:b/>
        </w:rPr>
        <w:t xml:space="preserve"> </w:t>
      </w:r>
      <w:proofErr w:type="spellStart"/>
      <w:r w:rsidRPr="001A231F">
        <w:rPr>
          <w:b/>
        </w:rPr>
        <w:t>на</w:t>
      </w:r>
      <w:proofErr w:type="spellEnd"/>
      <w:r w:rsidRPr="001A231F">
        <w:rPr>
          <w:b/>
        </w:rPr>
        <w:t xml:space="preserve">  ДУП </w:t>
      </w:r>
      <w:proofErr w:type="spellStart"/>
      <w:r w:rsidRPr="001A231F">
        <w:rPr>
          <w:b/>
        </w:rPr>
        <w:t>за</w:t>
      </w:r>
      <w:proofErr w:type="spellEnd"/>
      <w:r w:rsidRPr="001A231F">
        <w:rPr>
          <w:b/>
        </w:rPr>
        <w:t xml:space="preserve"> </w:t>
      </w:r>
      <w:proofErr w:type="spellStart"/>
      <w:r w:rsidRPr="001A231F">
        <w:rPr>
          <w:b/>
        </w:rPr>
        <w:t>Индустриска</w:t>
      </w:r>
      <w:proofErr w:type="spellEnd"/>
      <w:r w:rsidRPr="001A231F">
        <w:rPr>
          <w:b/>
        </w:rPr>
        <w:t xml:space="preserve"> </w:t>
      </w:r>
      <w:proofErr w:type="spellStart"/>
      <w:r w:rsidRPr="001A231F">
        <w:rPr>
          <w:b/>
        </w:rPr>
        <w:t>зона</w:t>
      </w:r>
      <w:proofErr w:type="spellEnd"/>
      <w:r w:rsidRPr="001A231F">
        <w:rPr>
          <w:b/>
        </w:rPr>
        <w:t xml:space="preserve"> </w:t>
      </w:r>
      <w:proofErr w:type="spellStart"/>
      <w:r w:rsidRPr="001A231F">
        <w:rPr>
          <w:b/>
        </w:rPr>
        <w:t>во</w:t>
      </w:r>
      <w:proofErr w:type="spellEnd"/>
      <w:r w:rsidRPr="001A231F">
        <w:rPr>
          <w:b/>
        </w:rPr>
        <w:t xml:space="preserve"> </w:t>
      </w:r>
      <w:proofErr w:type="spellStart"/>
      <w:r w:rsidRPr="001A231F">
        <w:rPr>
          <w:b/>
        </w:rPr>
        <w:t>Демир</w:t>
      </w:r>
      <w:proofErr w:type="spellEnd"/>
      <w:r w:rsidRPr="001A231F">
        <w:rPr>
          <w:b/>
        </w:rPr>
        <w:t xml:space="preserve"> </w:t>
      </w:r>
      <w:proofErr w:type="spellStart"/>
      <w:r w:rsidRPr="001A231F">
        <w:rPr>
          <w:b/>
        </w:rPr>
        <w:t>Хисар</w:t>
      </w:r>
      <w:proofErr w:type="spellEnd"/>
      <w:r w:rsidRPr="001A231F">
        <w:rPr>
          <w:b/>
        </w:rPr>
        <w:t xml:space="preserve"> </w:t>
      </w:r>
      <w:proofErr w:type="spellStart"/>
      <w:r w:rsidRPr="001A231F">
        <w:rPr>
          <w:b/>
        </w:rPr>
        <w:t>со</w:t>
      </w:r>
      <w:proofErr w:type="spellEnd"/>
      <w:r w:rsidRPr="001A231F">
        <w:rPr>
          <w:b/>
        </w:rPr>
        <w:t xml:space="preserve">  </w:t>
      </w:r>
      <w:proofErr w:type="spellStart"/>
      <w:r w:rsidRPr="001A231F">
        <w:rPr>
          <w:b/>
        </w:rPr>
        <w:t>број</w:t>
      </w:r>
      <w:proofErr w:type="spellEnd"/>
      <w:r w:rsidRPr="001A231F">
        <w:rPr>
          <w:b/>
        </w:rPr>
        <w:t xml:space="preserve"> 08-120/1 </w:t>
      </w:r>
      <w:proofErr w:type="spellStart"/>
      <w:r w:rsidRPr="001A231F">
        <w:rPr>
          <w:b/>
        </w:rPr>
        <w:t>од</w:t>
      </w:r>
      <w:proofErr w:type="spellEnd"/>
      <w:r w:rsidRPr="001A231F">
        <w:rPr>
          <w:b/>
        </w:rPr>
        <w:t xml:space="preserve"> 02.09.1994 </w:t>
      </w:r>
      <w:proofErr w:type="spellStart"/>
      <w:r w:rsidRPr="001A231F">
        <w:rPr>
          <w:b/>
        </w:rPr>
        <w:t>разработен</w:t>
      </w:r>
      <w:proofErr w:type="spellEnd"/>
      <w:r w:rsidRPr="001A231F">
        <w:rPr>
          <w:b/>
        </w:rPr>
        <w:t xml:space="preserve"> </w:t>
      </w:r>
      <w:proofErr w:type="spellStart"/>
      <w:r w:rsidRPr="001A231F">
        <w:rPr>
          <w:b/>
        </w:rPr>
        <w:t>со</w:t>
      </w:r>
      <w:proofErr w:type="spellEnd"/>
      <w:r w:rsidRPr="001A231F">
        <w:rPr>
          <w:b/>
        </w:rPr>
        <w:t xml:space="preserve"> </w:t>
      </w:r>
      <w:proofErr w:type="spellStart"/>
      <w:r w:rsidRPr="001A231F">
        <w:rPr>
          <w:b/>
        </w:rPr>
        <w:t>Архитектонско</w:t>
      </w:r>
      <w:proofErr w:type="spellEnd"/>
      <w:r w:rsidRPr="001A231F">
        <w:rPr>
          <w:b/>
        </w:rPr>
        <w:t xml:space="preserve"> </w:t>
      </w:r>
      <w:proofErr w:type="spellStart"/>
      <w:r w:rsidRPr="001A231F">
        <w:rPr>
          <w:b/>
        </w:rPr>
        <w:t>урбанистички</w:t>
      </w:r>
      <w:proofErr w:type="spellEnd"/>
      <w:r w:rsidRPr="001A231F">
        <w:rPr>
          <w:b/>
        </w:rPr>
        <w:t xml:space="preserve"> </w:t>
      </w:r>
      <w:proofErr w:type="spellStart"/>
      <w:r w:rsidRPr="001A231F">
        <w:rPr>
          <w:b/>
        </w:rPr>
        <w:t>проект</w:t>
      </w:r>
      <w:proofErr w:type="spellEnd"/>
      <w:r w:rsidRPr="001A231F">
        <w:rPr>
          <w:b/>
        </w:rPr>
        <w:t xml:space="preserve"> </w:t>
      </w:r>
      <w:proofErr w:type="spellStart"/>
      <w:r w:rsidRPr="001A231F">
        <w:rPr>
          <w:b/>
        </w:rPr>
        <w:t>за</w:t>
      </w:r>
      <w:proofErr w:type="spellEnd"/>
      <w:r w:rsidRPr="001A231F">
        <w:rPr>
          <w:b/>
        </w:rPr>
        <w:t xml:space="preserve"> </w:t>
      </w:r>
      <w:proofErr w:type="spellStart"/>
      <w:r w:rsidRPr="001A231F">
        <w:rPr>
          <w:b/>
        </w:rPr>
        <w:t>препарцелација</w:t>
      </w:r>
      <w:proofErr w:type="spellEnd"/>
      <w:r w:rsidRPr="001A231F">
        <w:rPr>
          <w:b/>
        </w:rPr>
        <w:t xml:space="preserve"> </w:t>
      </w:r>
      <w:proofErr w:type="spellStart"/>
      <w:r w:rsidRPr="001A231F">
        <w:rPr>
          <w:b/>
        </w:rPr>
        <w:t>на</w:t>
      </w:r>
      <w:proofErr w:type="spellEnd"/>
      <w:r w:rsidRPr="001A231F">
        <w:rPr>
          <w:b/>
        </w:rPr>
        <w:t xml:space="preserve"> ГП </w:t>
      </w:r>
      <w:proofErr w:type="spellStart"/>
      <w:r w:rsidRPr="001A231F">
        <w:rPr>
          <w:b/>
        </w:rPr>
        <w:t>на</w:t>
      </w:r>
      <w:proofErr w:type="spellEnd"/>
      <w:r w:rsidRPr="001A231F">
        <w:rPr>
          <w:b/>
        </w:rPr>
        <w:t xml:space="preserve"> КП 233/1, КП 233/2, </w:t>
      </w:r>
      <w:proofErr w:type="spellStart"/>
      <w:r w:rsidRPr="001A231F">
        <w:rPr>
          <w:b/>
        </w:rPr>
        <w:t>дел</w:t>
      </w:r>
      <w:proofErr w:type="spellEnd"/>
      <w:r w:rsidRPr="001A231F">
        <w:rPr>
          <w:b/>
        </w:rPr>
        <w:t xml:space="preserve"> </w:t>
      </w:r>
      <w:proofErr w:type="spellStart"/>
      <w:r w:rsidRPr="001A231F">
        <w:rPr>
          <w:b/>
        </w:rPr>
        <w:t>од</w:t>
      </w:r>
      <w:proofErr w:type="spellEnd"/>
      <w:r w:rsidRPr="001A231F">
        <w:rPr>
          <w:b/>
        </w:rPr>
        <w:t xml:space="preserve"> КП 233/3, </w:t>
      </w:r>
      <w:proofErr w:type="spellStart"/>
      <w:r w:rsidRPr="001A231F">
        <w:rPr>
          <w:b/>
        </w:rPr>
        <w:t>дел</w:t>
      </w:r>
      <w:proofErr w:type="spellEnd"/>
      <w:r w:rsidRPr="001A231F">
        <w:rPr>
          <w:b/>
        </w:rPr>
        <w:t xml:space="preserve"> </w:t>
      </w:r>
      <w:proofErr w:type="spellStart"/>
      <w:r w:rsidRPr="001A231F">
        <w:rPr>
          <w:b/>
        </w:rPr>
        <w:t>од</w:t>
      </w:r>
      <w:proofErr w:type="spellEnd"/>
      <w:r w:rsidRPr="001A231F">
        <w:rPr>
          <w:b/>
        </w:rPr>
        <w:t xml:space="preserve"> КП 233/4, </w:t>
      </w:r>
      <w:proofErr w:type="spellStart"/>
      <w:r w:rsidRPr="001A231F">
        <w:rPr>
          <w:b/>
        </w:rPr>
        <w:t>дел</w:t>
      </w:r>
      <w:proofErr w:type="spellEnd"/>
      <w:r w:rsidRPr="001A231F">
        <w:rPr>
          <w:b/>
        </w:rPr>
        <w:t xml:space="preserve"> </w:t>
      </w:r>
      <w:proofErr w:type="spellStart"/>
      <w:r w:rsidRPr="001A231F">
        <w:rPr>
          <w:b/>
        </w:rPr>
        <w:t>од</w:t>
      </w:r>
      <w:proofErr w:type="spellEnd"/>
      <w:r w:rsidRPr="001A231F">
        <w:rPr>
          <w:b/>
        </w:rPr>
        <w:t xml:space="preserve"> КП 233/5, </w:t>
      </w:r>
      <w:proofErr w:type="spellStart"/>
      <w:r w:rsidRPr="001A231F">
        <w:rPr>
          <w:b/>
        </w:rPr>
        <w:t>дел</w:t>
      </w:r>
      <w:proofErr w:type="spellEnd"/>
      <w:r w:rsidRPr="001A231F">
        <w:rPr>
          <w:b/>
        </w:rPr>
        <w:t xml:space="preserve"> </w:t>
      </w:r>
      <w:proofErr w:type="spellStart"/>
      <w:r w:rsidRPr="001A231F">
        <w:rPr>
          <w:b/>
        </w:rPr>
        <w:t>од</w:t>
      </w:r>
      <w:proofErr w:type="spellEnd"/>
      <w:r w:rsidRPr="001A231F">
        <w:rPr>
          <w:b/>
        </w:rPr>
        <w:t xml:space="preserve"> КП 233/6, </w:t>
      </w:r>
      <w:proofErr w:type="spellStart"/>
      <w:r w:rsidRPr="001A231F">
        <w:rPr>
          <w:b/>
        </w:rPr>
        <w:t>дел</w:t>
      </w:r>
      <w:proofErr w:type="spellEnd"/>
      <w:r w:rsidRPr="001A231F">
        <w:rPr>
          <w:b/>
        </w:rPr>
        <w:t xml:space="preserve"> </w:t>
      </w:r>
      <w:proofErr w:type="spellStart"/>
      <w:r w:rsidRPr="001A231F">
        <w:rPr>
          <w:b/>
        </w:rPr>
        <w:t>од</w:t>
      </w:r>
      <w:proofErr w:type="spellEnd"/>
      <w:r w:rsidRPr="001A231F">
        <w:rPr>
          <w:b/>
        </w:rPr>
        <w:t xml:space="preserve"> КП 74/1 и </w:t>
      </w:r>
      <w:proofErr w:type="spellStart"/>
      <w:r w:rsidRPr="001A231F">
        <w:rPr>
          <w:b/>
        </w:rPr>
        <w:t>дел</w:t>
      </w:r>
      <w:proofErr w:type="spellEnd"/>
      <w:r w:rsidRPr="001A231F">
        <w:rPr>
          <w:b/>
        </w:rPr>
        <w:t xml:space="preserve"> </w:t>
      </w:r>
      <w:proofErr w:type="spellStart"/>
      <w:r w:rsidRPr="001A231F">
        <w:rPr>
          <w:b/>
        </w:rPr>
        <w:t>од</w:t>
      </w:r>
      <w:proofErr w:type="spellEnd"/>
      <w:r w:rsidRPr="001A231F">
        <w:rPr>
          <w:b/>
        </w:rPr>
        <w:t xml:space="preserve"> КП 2259, КО </w:t>
      </w:r>
      <w:proofErr w:type="spellStart"/>
      <w:r w:rsidRPr="001A231F">
        <w:rPr>
          <w:b/>
        </w:rPr>
        <w:t>Стругово</w:t>
      </w:r>
      <w:proofErr w:type="spellEnd"/>
      <w:r w:rsidRPr="001A231F">
        <w:rPr>
          <w:b/>
        </w:rPr>
        <w:t xml:space="preserve"> </w:t>
      </w:r>
      <w:proofErr w:type="spellStart"/>
      <w:r w:rsidRPr="001A231F">
        <w:rPr>
          <w:b/>
        </w:rPr>
        <w:t>од</w:t>
      </w:r>
      <w:proofErr w:type="spellEnd"/>
      <w:r w:rsidRPr="001A231F">
        <w:rPr>
          <w:b/>
        </w:rPr>
        <w:t xml:space="preserve"> ДУП </w:t>
      </w:r>
      <w:proofErr w:type="spellStart"/>
      <w:r w:rsidRPr="001A231F">
        <w:rPr>
          <w:b/>
        </w:rPr>
        <w:t>за</w:t>
      </w:r>
      <w:proofErr w:type="spellEnd"/>
      <w:r w:rsidRPr="001A231F">
        <w:rPr>
          <w:b/>
        </w:rPr>
        <w:t xml:space="preserve"> </w:t>
      </w:r>
      <w:proofErr w:type="spellStart"/>
      <w:r w:rsidRPr="001A231F">
        <w:rPr>
          <w:b/>
        </w:rPr>
        <w:t>индустриска</w:t>
      </w:r>
      <w:proofErr w:type="spellEnd"/>
      <w:r w:rsidRPr="001A231F">
        <w:rPr>
          <w:b/>
        </w:rPr>
        <w:t xml:space="preserve"> </w:t>
      </w:r>
      <w:proofErr w:type="spellStart"/>
      <w:r w:rsidRPr="001A231F">
        <w:rPr>
          <w:b/>
        </w:rPr>
        <w:t>зона</w:t>
      </w:r>
      <w:proofErr w:type="spellEnd"/>
      <w:r w:rsidRPr="001A231F">
        <w:rPr>
          <w:b/>
        </w:rPr>
        <w:t xml:space="preserve"> </w:t>
      </w:r>
      <w:proofErr w:type="spellStart"/>
      <w:r w:rsidRPr="001A231F">
        <w:rPr>
          <w:b/>
        </w:rPr>
        <w:t>во</w:t>
      </w:r>
      <w:proofErr w:type="spellEnd"/>
      <w:r w:rsidRPr="001A231F">
        <w:rPr>
          <w:b/>
        </w:rPr>
        <w:t xml:space="preserve"> </w:t>
      </w:r>
      <w:proofErr w:type="spellStart"/>
      <w:r w:rsidRPr="001A231F">
        <w:rPr>
          <w:b/>
        </w:rPr>
        <w:t>Демир</w:t>
      </w:r>
      <w:proofErr w:type="spellEnd"/>
      <w:r w:rsidRPr="001A231F">
        <w:rPr>
          <w:b/>
        </w:rPr>
        <w:t xml:space="preserve"> </w:t>
      </w:r>
      <w:proofErr w:type="spellStart"/>
      <w:r w:rsidRPr="001A231F">
        <w:rPr>
          <w:b/>
        </w:rPr>
        <w:t>Хисар</w:t>
      </w:r>
      <w:proofErr w:type="spellEnd"/>
      <w:r w:rsidRPr="001A231F">
        <w:rPr>
          <w:b/>
        </w:rPr>
        <w:t xml:space="preserve">, </w:t>
      </w:r>
      <w:proofErr w:type="spellStart"/>
      <w:r w:rsidRPr="001A231F">
        <w:rPr>
          <w:b/>
        </w:rPr>
        <w:t>одобрен</w:t>
      </w:r>
      <w:proofErr w:type="spellEnd"/>
      <w:r w:rsidRPr="001A231F">
        <w:rPr>
          <w:b/>
        </w:rPr>
        <w:t xml:space="preserve">  </w:t>
      </w:r>
      <w:proofErr w:type="spellStart"/>
      <w:r w:rsidRPr="001A231F">
        <w:rPr>
          <w:b/>
        </w:rPr>
        <w:t>од</w:t>
      </w:r>
      <w:proofErr w:type="spellEnd"/>
      <w:r w:rsidRPr="001A231F">
        <w:rPr>
          <w:b/>
        </w:rPr>
        <w:t xml:space="preserve"> </w:t>
      </w:r>
      <w:proofErr w:type="spellStart"/>
      <w:r w:rsidRPr="001A231F">
        <w:rPr>
          <w:b/>
        </w:rPr>
        <w:t>Градоначалник</w:t>
      </w:r>
      <w:proofErr w:type="spellEnd"/>
      <w:r w:rsidRPr="001A231F">
        <w:rPr>
          <w:b/>
        </w:rPr>
        <w:t xml:space="preserve"> </w:t>
      </w:r>
      <w:proofErr w:type="spellStart"/>
      <w:r w:rsidRPr="001A231F">
        <w:rPr>
          <w:b/>
        </w:rPr>
        <w:t>со</w:t>
      </w:r>
      <w:proofErr w:type="spellEnd"/>
      <w:r w:rsidRPr="001A231F">
        <w:rPr>
          <w:b/>
        </w:rPr>
        <w:t xml:space="preserve"> </w:t>
      </w:r>
      <w:proofErr w:type="spellStart"/>
      <w:r w:rsidRPr="001A231F">
        <w:rPr>
          <w:b/>
        </w:rPr>
        <w:t>Решение</w:t>
      </w:r>
      <w:proofErr w:type="spellEnd"/>
      <w:r w:rsidRPr="001A231F">
        <w:rPr>
          <w:b/>
        </w:rPr>
        <w:t xml:space="preserve"> </w:t>
      </w:r>
      <w:proofErr w:type="spellStart"/>
      <w:r w:rsidRPr="001A231F">
        <w:rPr>
          <w:b/>
        </w:rPr>
        <w:t>за</w:t>
      </w:r>
      <w:proofErr w:type="spellEnd"/>
      <w:r w:rsidRPr="001A231F">
        <w:rPr>
          <w:b/>
        </w:rPr>
        <w:t xml:space="preserve"> </w:t>
      </w:r>
      <w:proofErr w:type="spellStart"/>
      <w:r w:rsidRPr="001A231F">
        <w:rPr>
          <w:b/>
        </w:rPr>
        <w:t>одобрување</w:t>
      </w:r>
      <w:proofErr w:type="spellEnd"/>
      <w:r w:rsidRPr="001A231F">
        <w:rPr>
          <w:b/>
        </w:rPr>
        <w:t xml:space="preserve"> </w:t>
      </w:r>
      <w:proofErr w:type="spellStart"/>
      <w:r w:rsidRPr="001A231F">
        <w:rPr>
          <w:b/>
        </w:rPr>
        <w:t>со</w:t>
      </w:r>
      <w:proofErr w:type="spellEnd"/>
      <w:r w:rsidRPr="001A231F">
        <w:rPr>
          <w:b/>
        </w:rPr>
        <w:t xml:space="preserve"> </w:t>
      </w:r>
      <w:proofErr w:type="spellStart"/>
      <w:r w:rsidRPr="001A231F">
        <w:rPr>
          <w:b/>
        </w:rPr>
        <w:t>број</w:t>
      </w:r>
      <w:proofErr w:type="spellEnd"/>
      <w:r w:rsidRPr="001A231F">
        <w:rPr>
          <w:b/>
        </w:rPr>
        <w:t xml:space="preserve"> 11-605/18 </w:t>
      </w:r>
      <w:proofErr w:type="spellStart"/>
      <w:r w:rsidRPr="001A231F">
        <w:rPr>
          <w:b/>
        </w:rPr>
        <w:t>од</w:t>
      </w:r>
      <w:proofErr w:type="spellEnd"/>
      <w:r w:rsidRPr="001A231F">
        <w:rPr>
          <w:b/>
        </w:rPr>
        <w:t xml:space="preserve"> 25.11.2020 </w:t>
      </w:r>
      <w:proofErr w:type="spellStart"/>
      <w:r w:rsidRPr="001A231F">
        <w:rPr>
          <w:b/>
        </w:rPr>
        <w:t>година</w:t>
      </w:r>
      <w:proofErr w:type="spellEnd"/>
      <w:r w:rsidRPr="001A231F">
        <w:rPr>
          <w:b/>
        </w:rPr>
        <w:t xml:space="preserve">.    </w:t>
      </w:r>
    </w:p>
    <w:tbl>
      <w:tblPr>
        <w:tblStyle w:val="TableGrid"/>
        <w:tblW w:w="0" w:type="auto"/>
        <w:tblInd w:w="720" w:type="dxa"/>
        <w:tblLook w:val="04A0"/>
      </w:tblPr>
      <w:tblGrid>
        <w:gridCol w:w="1609"/>
        <w:gridCol w:w="2027"/>
        <w:gridCol w:w="1500"/>
        <w:gridCol w:w="3386"/>
      </w:tblGrid>
      <w:tr w:rsidR="001A231F" w:rsidTr="009F1B37">
        <w:tc>
          <w:tcPr>
            <w:tcW w:w="17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31F" w:rsidRDefault="001A231F" w:rsidP="009F1B37">
            <w:r>
              <w:rPr>
                <w:noProof/>
                <w:lang w:val="en-US"/>
              </w:rPr>
              <w:drawing>
                <wp:inline distT="0" distB="0" distL="0" distR="0">
                  <wp:extent cx="514985" cy="521335"/>
                  <wp:effectExtent l="0" t="0" r="0" b="0"/>
                  <wp:docPr id="6" name="Picture 2" descr="11722248_1602297540039178_302443429812745775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2248_1602297540039178_3024434298127457755_o"/>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85" cy="521335"/>
                          </a:xfrm>
                          <a:prstGeom prst="rect">
                            <a:avLst/>
                          </a:prstGeom>
                          <a:noFill/>
                          <a:ln>
                            <a:noFill/>
                          </a:ln>
                        </pic:spPr>
                      </pic:pic>
                    </a:graphicData>
                  </a:graphic>
                </wp:inline>
              </w:drawing>
            </w:r>
          </w:p>
        </w:tc>
        <w:tc>
          <w:tcPr>
            <w:tcW w:w="70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31F" w:rsidRDefault="001A231F" w:rsidP="009F1B37">
            <w:r>
              <w:t xml:space="preserve">                            ОПШТИНА ДЕМИР ХИСАР</w:t>
            </w:r>
          </w:p>
        </w:tc>
      </w:tr>
      <w:tr w:rsidR="001A231F" w:rsidTr="009F1B37">
        <w:trPr>
          <w:trHeight w:val="5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31F" w:rsidRDefault="001A231F" w:rsidP="009F1B37">
            <w:pPr>
              <w:rPr>
                <w:rFonts w:eastAsiaTheme="minorHAnsi"/>
              </w:rPr>
            </w:pP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31F" w:rsidRDefault="001A231F" w:rsidP="009F1B37">
            <w:proofErr w:type="spellStart"/>
            <w:r>
              <w:t>Градежнапарцела</w:t>
            </w:r>
            <w:proofErr w:type="spellEnd"/>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31F" w:rsidRDefault="001A231F" w:rsidP="009F1B37">
            <w:r>
              <w:t>ГП 1.3</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31F" w:rsidRDefault="001A231F" w:rsidP="009F1B37">
            <w:pPr>
              <w:rPr>
                <w:sz w:val="18"/>
                <w:szCs w:val="18"/>
              </w:rPr>
            </w:pPr>
            <w:r>
              <w:rPr>
                <w:sz w:val="18"/>
                <w:szCs w:val="18"/>
              </w:rPr>
              <w:t xml:space="preserve">ДУП </w:t>
            </w:r>
            <w:proofErr w:type="spellStart"/>
            <w:r>
              <w:rPr>
                <w:sz w:val="18"/>
                <w:szCs w:val="18"/>
              </w:rPr>
              <w:t>заИндустрисказона-ДемирХисар</w:t>
            </w:r>
            <w:proofErr w:type="spellEnd"/>
          </w:p>
          <w:p w:rsidR="001A231F" w:rsidRDefault="001A231F" w:rsidP="009F1B37">
            <w:r>
              <w:rPr>
                <w:sz w:val="18"/>
                <w:szCs w:val="18"/>
              </w:rPr>
              <w:t xml:space="preserve">АУП </w:t>
            </w:r>
            <w:proofErr w:type="spellStart"/>
            <w:r>
              <w:rPr>
                <w:sz w:val="18"/>
                <w:szCs w:val="18"/>
              </w:rPr>
              <w:t>запрепарцелацијана</w:t>
            </w:r>
            <w:proofErr w:type="spellEnd"/>
            <w:r>
              <w:rPr>
                <w:sz w:val="18"/>
                <w:szCs w:val="18"/>
              </w:rPr>
              <w:t xml:space="preserve"> ГП </w:t>
            </w:r>
            <w:proofErr w:type="spellStart"/>
            <w:r>
              <w:rPr>
                <w:sz w:val="18"/>
                <w:szCs w:val="18"/>
              </w:rPr>
              <w:t>на</w:t>
            </w:r>
            <w:proofErr w:type="spellEnd"/>
            <w:r>
              <w:rPr>
                <w:sz w:val="18"/>
                <w:szCs w:val="18"/>
              </w:rPr>
              <w:t xml:space="preserve"> КП 233/1,  КП 233/2, </w:t>
            </w:r>
            <w:proofErr w:type="spellStart"/>
            <w:r>
              <w:rPr>
                <w:sz w:val="18"/>
                <w:szCs w:val="18"/>
              </w:rPr>
              <w:t>делод</w:t>
            </w:r>
            <w:proofErr w:type="spellEnd"/>
            <w:r>
              <w:rPr>
                <w:sz w:val="18"/>
                <w:szCs w:val="18"/>
              </w:rPr>
              <w:t xml:space="preserve"> КП 233/3, </w:t>
            </w:r>
            <w:proofErr w:type="spellStart"/>
            <w:r>
              <w:rPr>
                <w:sz w:val="18"/>
                <w:szCs w:val="18"/>
              </w:rPr>
              <w:t>делод</w:t>
            </w:r>
            <w:proofErr w:type="spellEnd"/>
            <w:r>
              <w:rPr>
                <w:sz w:val="18"/>
                <w:szCs w:val="18"/>
              </w:rPr>
              <w:t xml:space="preserve"> КП 233/4, </w:t>
            </w:r>
            <w:proofErr w:type="spellStart"/>
            <w:r>
              <w:rPr>
                <w:sz w:val="18"/>
                <w:szCs w:val="18"/>
              </w:rPr>
              <w:t>делод</w:t>
            </w:r>
            <w:proofErr w:type="spellEnd"/>
            <w:r>
              <w:rPr>
                <w:sz w:val="18"/>
                <w:szCs w:val="18"/>
              </w:rPr>
              <w:t xml:space="preserve"> КП 233/5, </w:t>
            </w:r>
            <w:proofErr w:type="spellStart"/>
            <w:r>
              <w:rPr>
                <w:sz w:val="18"/>
                <w:szCs w:val="18"/>
              </w:rPr>
              <w:t>делод</w:t>
            </w:r>
            <w:proofErr w:type="spellEnd"/>
            <w:r>
              <w:rPr>
                <w:sz w:val="18"/>
                <w:szCs w:val="18"/>
              </w:rPr>
              <w:t xml:space="preserve"> КП 233/6, </w:t>
            </w:r>
            <w:proofErr w:type="spellStart"/>
            <w:r>
              <w:rPr>
                <w:sz w:val="18"/>
                <w:szCs w:val="18"/>
              </w:rPr>
              <w:t>делод</w:t>
            </w:r>
            <w:proofErr w:type="spellEnd"/>
            <w:r>
              <w:rPr>
                <w:sz w:val="18"/>
                <w:szCs w:val="18"/>
              </w:rPr>
              <w:t xml:space="preserve"> КП 74/1 и </w:t>
            </w:r>
            <w:proofErr w:type="spellStart"/>
            <w:r>
              <w:rPr>
                <w:sz w:val="18"/>
                <w:szCs w:val="18"/>
              </w:rPr>
              <w:t>делод</w:t>
            </w:r>
            <w:proofErr w:type="spellEnd"/>
            <w:r>
              <w:rPr>
                <w:sz w:val="18"/>
                <w:szCs w:val="18"/>
              </w:rPr>
              <w:t xml:space="preserve"> КП 2259, </w:t>
            </w:r>
            <w:proofErr w:type="spellStart"/>
            <w:r>
              <w:rPr>
                <w:sz w:val="18"/>
                <w:szCs w:val="18"/>
              </w:rPr>
              <w:t>КОСтруговоод</w:t>
            </w:r>
            <w:proofErr w:type="spellEnd"/>
            <w:r>
              <w:rPr>
                <w:sz w:val="18"/>
                <w:szCs w:val="18"/>
              </w:rPr>
              <w:t xml:space="preserve"> ДУП </w:t>
            </w:r>
            <w:proofErr w:type="spellStart"/>
            <w:r>
              <w:rPr>
                <w:sz w:val="18"/>
                <w:szCs w:val="18"/>
              </w:rPr>
              <w:t>заиндустрисказонавоДемирХисар</w:t>
            </w:r>
            <w:proofErr w:type="spellEnd"/>
          </w:p>
        </w:tc>
      </w:tr>
    </w:tbl>
    <w:p w:rsidR="001A231F" w:rsidRDefault="001A231F" w:rsidP="001A231F">
      <w:pPr>
        <w:ind w:left="720" w:firstLine="720"/>
      </w:pPr>
    </w:p>
    <w:p w:rsidR="001A231F" w:rsidRDefault="001A231F" w:rsidP="001A231F">
      <w:pPr>
        <w:rPr>
          <w:b/>
          <w:u w:val="single"/>
        </w:rPr>
      </w:pPr>
      <w:r>
        <w:rPr>
          <w:lang w:val="mk-MK"/>
        </w:rPr>
        <w:t xml:space="preserve">          </w:t>
      </w:r>
      <w:proofErr w:type="spellStart"/>
      <w:r>
        <w:rPr>
          <w:b/>
          <w:u w:val="single"/>
        </w:rPr>
        <w:t>Информации</w:t>
      </w:r>
      <w:proofErr w:type="spellEnd"/>
      <w:r>
        <w:rPr>
          <w:b/>
          <w:u w:val="single"/>
        </w:rPr>
        <w:t xml:space="preserve"> </w:t>
      </w:r>
      <w:proofErr w:type="spellStart"/>
      <w:r>
        <w:rPr>
          <w:b/>
          <w:u w:val="single"/>
        </w:rPr>
        <w:t>за</w:t>
      </w:r>
      <w:proofErr w:type="spellEnd"/>
      <w:r>
        <w:rPr>
          <w:b/>
          <w:u w:val="single"/>
        </w:rPr>
        <w:t xml:space="preserve"> </w:t>
      </w:r>
      <w:proofErr w:type="spellStart"/>
      <w:r>
        <w:rPr>
          <w:b/>
          <w:u w:val="single"/>
        </w:rPr>
        <w:t>градежната</w:t>
      </w:r>
      <w:proofErr w:type="spellEnd"/>
      <w:r>
        <w:rPr>
          <w:b/>
          <w:u w:val="single"/>
        </w:rPr>
        <w:t xml:space="preserve"> </w:t>
      </w:r>
      <w:proofErr w:type="spellStart"/>
      <w:r>
        <w:rPr>
          <w:b/>
          <w:u w:val="single"/>
        </w:rPr>
        <w:t>парцела</w:t>
      </w:r>
      <w:proofErr w:type="spellEnd"/>
      <w:r>
        <w:rPr>
          <w:b/>
          <w:u w:val="single"/>
        </w:rPr>
        <w:t xml:space="preserve"> </w:t>
      </w:r>
    </w:p>
    <w:p w:rsidR="001A231F" w:rsidRDefault="001A231F" w:rsidP="001A231F">
      <w:pPr>
        <w:ind w:left="720" w:firstLine="720"/>
      </w:pPr>
    </w:p>
    <w:p w:rsidR="001A231F" w:rsidRDefault="001A231F" w:rsidP="001A231F">
      <w:pPr>
        <w:spacing w:line="360" w:lineRule="auto"/>
      </w:pPr>
      <w:r>
        <w:rPr>
          <w:lang w:val="mk-MK"/>
        </w:rPr>
        <w:t xml:space="preserve">          </w:t>
      </w:r>
      <w:r>
        <w:t xml:space="preserve">1.Нумерација </w:t>
      </w:r>
      <w:proofErr w:type="spellStart"/>
      <w:r>
        <w:t>на</w:t>
      </w:r>
      <w:proofErr w:type="spellEnd"/>
      <w:r>
        <w:t xml:space="preserve"> </w:t>
      </w:r>
      <w:proofErr w:type="spellStart"/>
      <w:r>
        <w:t>градежна</w:t>
      </w:r>
      <w:proofErr w:type="spellEnd"/>
      <w:r>
        <w:t xml:space="preserve"> </w:t>
      </w:r>
      <w:proofErr w:type="spellStart"/>
      <w:r>
        <w:t>парцела</w:t>
      </w:r>
      <w:proofErr w:type="spellEnd"/>
      <w:r>
        <w:t xml:space="preserve"> </w:t>
      </w:r>
      <w:r>
        <w:tab/>
      </w:r>
      <w:r>
        <w:tab/>
        <w:t xml:space="preserve">ГП 1.3 </w:t>
      </w:r>
    </w:p>
    <w:p w:rsidR="001A231F" w:rsidRDefault="001A231F" w:rsidP="001A231F">
      <w:pPr>
        <w:spacing w:line="360" w:lineRule="auto"/>
      </w:pPr>
      <w:r>
        <w:rPr>
          <w:lang w:val="mk-MK"/>
        </w:rPr>
        <w:t xml:space="preserve">          </w:t>
      </w:r>
      <w:r>
        <w:t xml:space="preserve">2.Група </w:t>
      </w:r>
      <w:proofErr w:type="spellStart"/>
      <w:r>
        <w:t>на</w:t>
      </w:r>
      <w:proofErr w:type="spellEnd"/>
      <w:r>
        <w:t xml:space="preserve"> </w:t>
      </w:r>
      <w:proofErr w:type="spellStart"/>
      <w:r>
        <w:t>класи</w:t>
      </w:r>
      <w:proofErr w:type="spellEnd"/>
      <w:r>
        <w:t xml:space="preserve"> </w:t>
      </w:r>
      <w:proofErr w:type="spellStart"/>
      <w:r>
        <w:t>на</w:t>
      </w:r>
      <w:proofErr w:type="spellEnd"/>
      <w:r>
        <w:t xml:space="preserve"> </w:t>
      </w:r>
      <w:proofErr w:type="spellStart"/>
      <w:r>
        <w:t>намена</w:t>
      </w:r>
      <w:proofErr w:type="spellEnd"/>
      <w:r>
        <w:t xml:space="preserve"> </w:t>
      </w:r>
      <w:r>
        <w:tab/>
      </w:r>
      <w:r>
        <w:tab/>
      </w:r>
      <w:r>
        <w:tab/>
        <w:t xml:space="preserve">Г </w:t>
      </w:r>
    </w:p>
    <w:p w:rsidR="001A231F" w:rsidRDefault="001A231F" w:rsidP="001A231F">
      <w:pPr>
        <w:spacing w:line="360" w:lineRule="auto"/>
      </w:pPr>
      <w:r>
        <w:rPr>
          <w:lang w:val="mk-MK"/>
        </w:rPr>
        <w:t xml:space="preserve">          </w:t>
      </w:r>
      <w:r>
        <w:t xml:space="preserve">3.Основна </w:t>
      </w:r>
      <w:proofErr w:type="spellStart"/>
      <w:r>
        <w:t>класа</w:t>
      </w:r>
      <w:proofErr w:type="spellEnd"/>
      <w:r>
        <w:t xml:space="preserve"> </w:t>
      </w:r>
      <w:proofErr w:type="spellStart"/>
      <w:r>
        <w:t>на</w:t>
      </w:r>
      <w:proofErr w:type="spellEnd"/>
      <w:r>
        <w:t xml:space="preserve"> </w:t>
      </w:r>
      <w:proofErr w:type="spellStart"/>
      <w:r>
        <w:t>намена</w:t>
      </w:r>
      <w:proofErr w:type="spellEnd"/>
      <w:r>
        <w:t xml:space="preserve"> </w:t>
      </w:r>
      <w:r>
        <w:tab/>
      </w:r>
      <w:r>
        <w:tab/>
      </w:r>
      <w:r>
        <w:tab/>
        <w:t xml:space="preserve">Г2 </w:t>
      </w:r>
      <w:proofErr w:type="spellStart"/>
      <w:r>
        <w:t>лесна</w:t>
      </w:r>
      <w:proofErr w:type="spellEnd"/>
      <w:r>
        <w:t xml:space="preserve"> и </w:t>
      </w:r>
      <w:proofErr w:type="spellStart"/>
      <w:r>
        <w:t>незагадувачка</w:t>
      </w:r>
      <w:proofErr w:type="spellEnd"/>
      <w:r>
        <w:t xml:space="preserve"> </w:t>
      </w:r>
      <w:proofErr w:type="spellStart"/>
      <w:r>
        <w:t>индустрија</w:t>
      </w:r>
      <w:proofErr w:type="spellEnd"/>
      <w:r>
        <w:t xml:space="preserve"> </w:t>
      </w:r>
    </w:p>
    <w:p w:rsidR="001A231F" w:rsidRDefault="001A231F" w:rsidP="001A231F">
      <w:pPr>
        <w:spacing w:line="360" w:lineRule="auto"/>
      </w:pPr>
      <w:r>
        <w:rPr>
          <w:lang w:val="mk-MK"/>
        </w:rPr>
        <w:t xml:space="preserve">          </w:t>
      </w:r>
      <w:r>
        <w:t xml:space="preserve">4.Компатибилна </w:t>
      </w:r>
      <w:proofErr w:type="spellStart"/>
      <w:r>
        <w:t>класи</w:t>
      </w:r>
      <w:proofErr w:type="spellEnd"/>
      <w:r>
        <w:t xml:space="preserve"> </w:t>
      </w:r>
      <w:proofErr w:type="spellStart"/>
      <w:r>
        <w:t>намена</w:t>
      </w:r>
      <w:proofErr w:type="spellEnd"/>
      <w:r>
        <w:tab/>
      </w:r>
      <w:r>
        <w:tab/>
      </w:r>
      <w:r>
        <w:tab/>
        <w:t>Д4, Г3, Г4</w:t>
      </w:r>
    </w:p>
    <w:p w:rsidR="001A231F" w:rsidRDefault="001A231F" w:rsidP="001A231F">
      <w:pPr>
        <w:spacing w:line="360" w:lineRule="auto"/>
      </w:pPr>
      <w:r>
        <w:rPr>
          <w:lang w:val="mk-MK"/>
        </w:rPr>
        <w:t xml:space="preserve">         </w:t>
      </w:r>
      <w:r>
        <w:t xml:space="preserve">5.Површина </w:t>
      </w:r>
      <w:proofErr w:type="spellStart"/>
      <w:r>
        <w:t>на</w:t>
      </w:r>
      <w:proofErr w:type="spellEnd"/>
      <w:r>
        <w:t xml:space="preserve"> </w:t>
      </w:r>
      <w:proofErr w:type="spellStart"/>
      <w:r>
        <w:t>градежната</w:t>
      </w:r>
      <w:proofErr w:type="spellEnd"/>
      <w:r>
        <w:t xml:space="preserve"> </w:t>
      </w:r>
      <w:proofErr w:type="spellStart"/>
      <w:r>
        <w:t>парцела</w:t>
      </w:r>
      <w:proofErr w:type="spellEnd"/>
      <w:r>
        <w:t xml:space="preserve"> </w:t>
      </w:r>
      <w:r>
        <w:tab/>
      </w:r>
      <w:r>
        <w:tab/>
        <w:t>6.646,10 м2</w:t>
      </w:r>
    </w:p>
    <w:p w:rsidR="001A231F" w:rsidRDefault="001A231F" w:rsidP="001A231F">
      <w:pPr>
        <w:spacing w:line="360" w:lineRule="auto"/>
      </w:pPr>
      <w:r>
        <w:rPr>
          <w:lang w:val="mk-MK"/>
        </w:rPr>
        <w:t xml:space="preserve">         </w:t>
      </w:r>
      <w:r>
        <w:t xml:space="preserve">6.Утврден </w:t>
      </w:r>
      <w:proofErr w:type="spellStart"/>
      <w:r>
        <w:t>дел</w:t>
      </w:r>
      <w:proofErr w:type="spellEnd"/>
      <w:r>
        <w:t xml:space="preserve"> (</w:t>
      </w:r>
      <w:proofErr w:type="spellStart"/>
      <w:r>
        <w:t>простор</w:t>
      </w:r>
      <w:proofErr w:type="spellEnd"/>
      <w:r>
        <w:t xml:space="preserve">) </w:t>
      </w:r>
      <w:proofErr w:type="spellStart"/>
      <w:r>
        <w:t>од</w:t>
      </w:r>
      <w:proofErr w:type="spellEnd"/>
      <w:r>
        <w:t xml:space="preserve"> </w:t>
      </w:r>
      <w:proofErr w:type="spellStart"/>
      <w:r>
        <w:t>градежната</w:t>
      </w:r>
      <w:proofErr w:type="spellEnd"/>
      <w:r>
        <w:t xml:space="preserve"> </w:t>
      </w:r>
      <w:proofErr w:type="spellStart"/>
      <w:r>
        <w:t>парцела</w:t>
      </w:r>
      <w:proofErr w:type="spellEnd"/>
      <w:r>
        <w:t xml:space="preserve"> </w:t>
      </w:r>
    </w:p>
    <w:p w:rsidR="001A231F" w:rsidRDefault="001A231F" w:rsidP="001A231F">
      <w:pPr>
        <w:spacing w:line="360" w:lineRule="auto"/>
        <w:rPr>
          <w:vertAlign w:val="superscript"/>
        </w:rPr>
      </w:pPr>
      <w:r>
        <w:rPr>
          <w:lang w:val="mk-MK"/>
        </w:rPr>
        <w:t xml:space="preserve">          </w:t>
      </w:r>
      <w:proofErr w:type="spellStart"/>
      <w:proofErr w:type="gramStart"/>
      <w:r>
        <w:t>за</w:t>
      </w:r>
      <w:proofErr w:type="spellEnd"/>
      <w:proofErr w:type="gramEnd"/>
      <w:r>
        <w:t xml:space="preserve"> </w:t>
      </w:r>
      <w:proofErr w:type="spellStart"/>
      <w:r>
        <w:t>градење</w:t>
      </w:r>
      <w:proofErr w:type="spellEnd"/>
      <w:r>
        <w:t xml:space="preserve"> </w:t>
      </w:r>
      <w:proofErr w:type="spellStart"/>
      <w:r>
        <w:t>на</w:t>
      </w:r>
      <w:proofErr w:type="spellEnd"/>
      <w:r>
        <w:t xml:space="preserve"> </w:t>
      </w:r>
      <w:proofErr w:type="spellStart"/>
      <w:r>
        <w:t>повеќе</w:t>
      </w:r>
      <w:proofErr w:type="spellEnd"/>
      <w:r>
        <w:t xml:space="preserve"> </w:t>
      </w:r>
      <w:proofErr w:type="spellStart"/>
      <w:r>
        <w:t>градби</w:t>
      </w:r>
      <w:proofErr w:type="spellEnd"/>
      <w:r>
        <w:t xml:space="preserve"> </w:t>
      </w:r>
      <w:r>
        <w:tab/>
      </w:r>
      <w:r>
        <w:tab/>
      </w:r>
      <w:r>
        <w:tab/>
        <w:t>3.817,04 м</w:t>
      </w:r>
      <w:r>
        <w:rPr>
          <w:vertAlign w:val="superscript"/>
        </w:rPr>
        <w:t>2</w:t>
      </w:r>
    </w:p>
    <w:p w:rsidR="001A231F" w:rsidRDefault="001A231F" w:rsidP="001A231F">
      <w:pPr>
        <w:spacing w:line="360" w:lineRule="auto"/>
      </w:pPr>
      <w:r>
        <w:rPr>
          <w:lang w:val="mk-MK"/>
        </w:rPr>
        <w:t xml:space="preserve">        </w:t>
      </w:r>
      <w:r>
        <w:t xml:space="preserve">7.Бруто </w:t>
      </w:r>
      <w:proofErr w:type="spellStart"/>
      <w:r>
        <w:t>развиена</w:t>
      </w:r>
      <w:proofErr w:type="spellEnd"/>
      <w:r>
        <w:t xml:space="preserve"> </w:t>
      </w:r>
      <w:proofErr w:type="spellStart"/>
      <w:r>
        <w:t>површина</w:t>
      </w:r>
      <w:proofErr w:type="spellEnd"/>
      <w:r>
        <w:tab/>
      </w:r>
      <w:r>
        <w:tab/>
      </w:r>
      <w:r>
        <w:tab/>
        <w:t>7635</w:t>
      </w:r>
      <w:proofErr w:type="gramStart"/>
      <w:r>
        <w:t>,48</w:t>
      </w:r>
      <w:proofErr w:type="gramEnd"/>
      <w:r>
        <w:t xml:space="preserve"> м</w:t>
      </w:r>
      <w:r>
        <w:rPr>
          <w:vertAlign w:val="superscript"/>
        </w:rPr>
        <w:t>2</w:t>
      </w:r>
    </w:p>
    <w:p w:rsidR="001A231F" w:rsidRDefault="001A231F" w:rsidP="001A231F">
      <w:pPr>
        <w:spacing w:line="360" w:lineRule="auto"/>
      </w:pPr>
      <w:r>
        <w:rPr>
          <w:lang w:val="mk-MK"/>
        </w:rPr>
        <w:t xml:space="preserve">        </w:t>
      </w:r>
      <w:r>
        <w:t xml:space="preserve">8.Максимална </w:t>
      </w:r>
      <w:proofErr w:type="spellStart"/>
      <w:r>
        <w:t>височина</w:t>
      </w:r>
      <w:proofErr w:type="spellEnd"/>
      <w:r>
        <w:t xml:space="preserve"> </w:t>
      </w:r>
      <w:proofErr w:type="spellStart"/>
      <w:r>
        <w:t>на</w:t>
      </w:r>
      <w:proofErr w:type="spellEnd"/>
      <w:r>
        <w:t xml:space="preserve"> </w:t>
      </w:r>
      <w:proofErr w:type="spellStart"/>
      <w:r>
        <w:t>градбите</w:t>
      </w:r>
      <w:proofErr w:type="spellEnd"/>
      <w:r>
        <w:t xml:space="preserve"> </w:t>
      </w:r>
      <w:proofErr w:type="spellStart"/>
      <w:r>
        <w:t>до</w:t>
      </w:r>
      <w:proofErr w:type="spellEnd"/>
      <w:r>
        <w:t xml:space="preserve"> </w:t>
      </w:r>
      <w:proofErr w:type="spellStart"/>
      <w:r>
        <w:t>венец</w:t>
      </w:r>
      <w:proofErr w:type="spellEnd"/>
      <w:r>
        <w:t xml:space="preserve"> 18.00 м</w:t>
      </w:r>
    </w:p>
    <w:p w:rsidR="001A231F" w:rsidRDefault="001A231F" w:rsidP="001A231F">
      <w:pPr>
        <w:spacing w:line="360" w:lineRule="auto"/>
      </w:pPr>
      <w:r>
        <w:rPr>
          <w:lang w:val="mk-MK"/>
        </w:rPr>
        <w:t xml:space="preserve">        </w:t>
      </w:r>
      <w:r>
        <w:t xml:space="preserve">9.Максимален </w:t>
      </w:r>
      <w:proofErr w:type="spellStart"/>
      <w:r>
        <w:t>број</w:t>
      </w:r>
      <w:proofErr w:type="spellEnd"/>
      <w:r>
        <w:t xml:space="preserve"> </w:t>
      </w:r>
      <w:proofErr w:type="spellStart"/>
      <w:r>
        <w:t>на</w:t>
      </w:r>
      <w:proofErr w:type="spellEnd"/>
      <w:r>
        <w:t xml:space="preserve"> </w:t>
      </w:r>
      <w:proofErr w:type="spellStart"/>
      <w:r>
        <w:t>спратови</w:t>
      </w:r>
      <w:proofErr w:type="spellEnd"/>
      <w:r>
        <w:t xml:space="preserve"> </w:t>
      </w:r>
      <w:r>
        <w:tab/>
      </w:r>
      <w:r>
        <w:tab/>
        <w:t xml:space="preserve"> П+1</w:t>
      </w:r>
    </w:p>
    <w:p w:rsidR="001A231F" w:rsidRDefault="001A231F" w:rsidP="001A231F">
      <w:pPr>
        <w:spacing w:line="360" w:lineRule="auto"/>
      </w:pPr>
      <w:r>
        <w:rPr>
          <w:lang w:val="mk-MK"/>
        </w:rPr>
        <w:t xml:space="preserve">       </w:t>
      </w:r>
      <w:r>
        <w:t xml:space="preserve">10.Максимален </w:t>
      </w:r>
      <w:proofErr w:type="spellStart"/>
      <w:r>
        <w:t>процент</w:t>
      </w:r>
      <w:proofErr w:type="spellEnd"/>
      <w:r>
        <w:t xml:space="preserve"> </w:t>
      </w:r>
      <w:proofErr w:type="spellStart"/>
      <w:r>
        <w:t>на</w:t>
      </w:r>
      <w:proofErr w:type="spellEnd"/>
      <w:r>
        <w:t xml:space="preserve"> </w:t>
      </w:r>
      <w:proofErr w:type="spellStart"/>
      <w:r>
        <w:t>изграденост</w:t>
      </w:r>
      <w:proofErr w:type="spellEnd"/>
      <w:r>
        <w:t xml:space="preserve"> </w:t>
      </w:r>
      <w:r>
        <w:tab/>
        <w:t xml:space="preserve">  57</w:t>
      </w:r>
      <w:proofErr w:type="gramStart"/>
      <w:r>
        <w:t>,44</w:t>
      </w:r>
      <w:proofErr w:type="gramEnd"/>
      <w:r>
        <w:t>%’</w:t>
      </w:r>
    </w:p>
    <w:p w:rsidR="001A231F" w:rsidRDefault="001A231F" w:rsidP="001A231F">
      <w:pPr>
        <w:spacing w:line="360" w:lineRule="auto"/>
      </w:pPr>
      <w:r>
        <w:rPr>
          <w:lang w:val="mk-MK"/>
        </w:rPr>
        <w:t xml:space="preserve">       </w:t>
      </w:r>
      <w:r>
        <w:t xml:space="preserve">11.Коефициент </w:t>
      </w:r>
      <w:proofErr w:type="spellStart"/>
      <w:r>
        <w:t>на</w:t>
      </w:r>
      <w:proofErr w:type="spellEnd"/>
      <w:r>
        <w:t xml:space="preserve"> </w:t>
      </w:r>
      <w:proofErr w:type="spellStart"/>
      <w:r>
        <w:t>искористеност</w:t>
      </w:r>
      <w:proofErr w:type="spellEnd"/>
      <w:r>
        <w:t xml:space="preserve"> </w:t>
      </w:r>
      <w:proofErr w:type="spellStart"/>
      <w:r>
        <w:t>во</w:t>
      </w:r>
      <w:proofErr w:type="spellEnd"/>
      <w:r>
        <w:t xml:space="preserve"> </w:t>
      </w:r>
      <w:proofErr w:type="spellStart"/>
      <w:r>
        <w:t>однос</w:t>
      </w:r>
      <w:proofErr w:type="spellEnd"/>
      <w:r>
        <w:t xml:space="preserve"> </w:t>
      </w:r>
      <w:proofErr w:type="spellStart"/>
      <w:r>
        <w:t>на</w:t>
      </w:r>
      <w:proofErr w:type="spellEnd"/>
      <w:r>
        <w:t xml:space="preserve"> </w:t>
      </w:r>
      <w:proofErr w:type="spellStart"/>
      <w:r>
        <w:t>градежната</w:t>
      </w:r>
      <w:proofErr w:type="spellEnd"/>
      <w:r>
        <w:t xml:space="preserve"> </w:t>
      </w:r>
      <w:proofErr w:type="spellStart"/>
      <w:r>
        <w:t>парцела</w:t>
      </w:r>
      <w:proofErr w:type="spellEnd"/>
      <w:r>
        <w:t xml:space="preserve"> 1</w:t>
      </w:r>
      <w:proofErr w:type="gramStart"/>
      <w:r>
        <w:t>,15</w:t>
      </w:r>
      <w:proofErr w:type="gramEnd"/>
      <w:r>
        <w:t>%</w:t>
      </w:r>
    </w:p>
    <w:p w:rsidR="001A231F" w:rsidRDefault="001A231F" w:rsidP="001A231F">
      <w:pPr>
        <w:spacing w:line="360" w:lineRule="auto"/>
      </w:pPr>
      <w:r>
        <w:rPr>
          <w:lang w:val="mk-MK"/>
        </w:rPr>
        <w:t xml:space="preserve">       </w:t>
      </w:r>
      <w:r>
        <w:t>12.Почетна/</w:t>
      </w:r>
      <w:proofErr w:type="spellStart"/>
      <w:r>
        <w:t>Утврдена</w:t>
      </w:r>
      <w:proofErr w:type="spellEnd"/>
      <w:r>
        <w:t xml:space="preserve"> </w:t>
      </w:r>
      <w:proofErr w:type="spellStart"/>
      <w:r>
        <w:t>цена</w:t>
      </w:r>
      <w:proofErr w:type="spellEnd"/>
      <w:r>
        <w:t xml:space="preserve"> </w:t>
      </w:r>
      <w:proofErr w:type="spellStart"/>
      <w:r>
        <w:t>по</w:t>
      </w:r>
      <w:proofErr w:type="spellEnd"/>
      <w:r>
        <w:t xml:space="preserve"> м</w:t>
      </w:r>
      <w:r>
        <w:rPr>
          <w:vertAlign w:val="superscript"/>
        </w:rPr>
        <w:t>2</w:t>
      </w:r>
      <w:r>
        <w:tab/>
      </w:r>
      <w:r>
        <w:tab/>
        <w:t>61</w:t>
      </w:r>
      <w:proofErr w:type="gramStart"/>
      <w:r>
        <w:t>,00</w:t>
      </w:r>
      <w:proofErr w:type="gramEnd"/>
      <w:r>
        <w:t xml:space="preserve"> </w:t>
      </w:r>
      <w:proofErr w:type="spellStart"/>
      <w:r>
        <w:t>денар</w:t>
      </w:r>
      <w:proofErr w:type="spellEnd"/>
      <w:r>
        <w:tab/>
      </w:r>
      <w:r>
        <w:tab/>
      </w:r>
      <w:r>
        <w:tab/>
      </w:r>
    </w:p>
    <w:p w:rsidR="001A231F" w:rsidRDefault="001A231F" w:rsidP="001A231F">
      <w:pPr>
        <w:jc w:val="both"/>
        <w:rPr>
          <w:b/>
          <w:lang w:val="mk-MK"/>
        </w:rPr>
      </w:pPr>
      <w:r>
        <w:rPr>
          <w:lang w:val="mk-MK"/>
        </w:rPr>
        <w:t xml:space="preserve">       </w:t>
      </w:r>
      <w:r>
        <w:t xml:space="preserve">13.Вкупна </w:t>
      </w:r>
      <w:proofErr w:type="spellStart"/>
      <w:r>
        <w:t>почетна</w:t>
      </w:r>
      <w:proofErr w:type="spellEnd"/>
      <w:r>
        <w:t>/</w:t>
      </w:r>
      <w:proofErr w:type="spellStart"/>
      <w:r>
        <w:t>Утврдена</w:t>
      </w:r>
      <w:proofErr w:type="spellEnd"/>
      <w:r>
        <w:t xml:space="preserve"> </w:t>
      </w:r>
      <w:proofErr w:type="spellStart"/>
      <w:r>
        <w:t>цена</w:t>
      </w:r>
      <w:proofErr w:type="spellEnd"/>
      <w:r>
        <w:t xml:space="preserve"> </w:t>
      </w:r>
      <w:r>
        <w:tab/>
      </w:r>
      <w:r>
        <w:tab/>
        <w:t xml:space="preserve">405.412,01 </w:t>
      </w:r>
      <w:proofErr w:type="spellStart"/>
      <w:r>
        <w:t>денар</w:t>
      </w:r>
      <w:proofErr w:type="spellEnd"/>
    </w:p>
    <w:p w:rsidR="001A231F" w:rsidRDefault="001A231F" w:rsidP="00B46832">
      <w:pPr>
        <w:jc w:val="both"/>
        <w:rPr>
          <w:b/>
          <w:lang w:val="mk-MK"/>
        </w:rPr>
      </w:pPr>
    </w:p>
    <w:p w:rsidR="001A231F" w:rsidRDefault="001A231F" w:rsidP="00B46832">
      <w:pPr>
        <w:jc w:val="both"/>
        <w:rPr>
          <w:b/>
          <w:lang w:val="mk-MK"/>
        </w:rPr>
      </w:pPr>
    </w:p>
    <w:p w:rsidR="001A231F" w:rsidRDefault="001A231F" w:rsidP="00B46832">
      <w:pPr>
        <w:jc w:val="both"/>
        <w:rPr>
          <w:b/>
          <w:lang w:val="mk-MK"/>
        </w:rPr>
      </w:pPr>
    </w:p>
    <w:p w:rsidR="001A231F" w:rsidRDefault="001A231F" w:rsidP="00B46832">
      <w:pPr>
        <w:jc w:val="both"/>
        <w:rPr>
          <w:b/>
          <w:lang w:val="mk-MK"/>
        </w:rPr>
      </w:pPr>
    </w:p>
    <w:p w:rsidR="001A231F" w:rsidRDefault="001A231F" w:rsidP="00B46832">
      <w:pPr>
        <w:jc w:val="both"/>
        <w:rPr>
          <w:b/>
          <w:lang w:val="mk-MK"/>
        </w:rPr>
      </w:pPr>
    </w:p>
    <w:p w:rsidR="001A231F" w:rsidRDefault="001A231F" w:rsidP="00B46832">
      <w:pPr>
        <w:jc w:val="both"/>
        <w:rPr>
          <w:b/>
          <w:lang w:val="mk-MK"/>
        </w:rPr>
      </w:pPr>
    </w:p>
    <w:p w:rsidR="001A231F" w:rsidRDefault="001A231F" w:rsidP="00B46832">
      <w:pPr>
        <w:jc w:val="both"/>
        <w:rPr>
          <w:b/>
          <w:lang w:val="mk-MK"/>
        </w:rPr>
      </w:pPr>
    </w:p>
    <w:p w:rsidR="001A231F" w:rsidRDefault="001A231F" w:rsidP="00B46832">
      <w:pPr>
        <w:jc w:val="both"/>
        <w:rPr>
          <w:b/>
          <w:lang w:val="mk-MK"/>
        </w:rPr>
      </w:pPr>
    </w:p>
    <w:p w:rsidR="001A231F" w:rsidRDefault="001A231F" w:rsidP="00B46832">
      <w:pPr>
        <w:jc w:val="both"/>
        <w:rPr>
          <w:b/>
          <w:lang w:val="mk-MK"/>
        </w:rPr>
      </w:pPr>
    </w:p>
    <w:p w:rsidR="001A231F" w:rsidRDefault="001A231F" w:rsidP="00B46832">
      <w:pPr>
        <w:jc w:val="both"/>
        <w:rPr>
          <w:b/>
          <w:lang w:val="mk-MK"/>
        </w:rPr>
      </w:pPr>
      <w:r w:rsidRPr="001A231F">
        <w:rPr>
          <w:b/>
          <w:noProof/>
          <w:lang w:val="en-US"/>
        </w:rPr>
        <w:lastRenderedPageBreak/>
        <w:drawing>
          <wp:inline distT="0" distB="0" distL="0" distR="0">
            <wp:extent cx="5334000" cy="6972300"/>
            <wp:effectExtent l="19050" t="0" r="0" b="0"/>
            <wp:docPr id="1" name="Picture 1" descr="img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684.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5968" cy="6974872"/>
                    </a:xfrm>
                    <a:prstGeom prst="rect">
                      <a:avLst/>
                    </a:prstGeom>
                    <a:noFill/>
                    <a:ln>
                      <a:noFill/>
                    </a:ln>
                  </pic:spPr>
                </pic:pic>
              </a:graphicData>
            </a:graphic>
          </wp:inline>
        </w:drawing>
      </w:r>
    </w:p>
    <w:p w:rsidR="00A81427" w:rsidRDefault="00A81427" w:rsidP="00B46832">
      <w:pPr>
        <w:jc w:val="both"/>
        <w:rPr>
          <w:b/>
          <w:lang w:val="mk-MK"/>
        </w:rPr>
      </w:pPr>
    </w:p>
    <w:p w:rsidR="00A81427" w:rsidRDefault="00A81427" w:rsidP="00B46832">
      <w:pPr>
        <w:jc w:val="both"/>
        <w:rPr>
          <w:b/>
          <w:lang w:val="mk-MK"/>
        </w:rPr>
      </w:pPr>
    </w:p>
    <w:p w:rsidR="00A81427" w:rsidRDefault="00A81427" w:rsidP="00B46832">
      <w:pPr>
        <w:jc w:val="both"/>
        <w:rPr>
          <w:b/>
          <w:lang w:val="mk-MK"/>
        </w:rPr>
      </w:pPr>
    </w:p>
    <w:p w:rsidR="00A81427" w:rsidRDefault="00A81427" w:rsidP="00B46832">
      <w:pPr>
        <w:jc w:val="both"/>
        <w:rPr>
          <w:b/>
          <w:lang w:val="mk-MK"/>
        </w:rPr>
      </w:pPr>
    </w:p>
    <w:p w:rsidR="00A81427" w:rsidRDefault="00A81427" w:rsidP="00B46832">
      <w:pPr>
        <w:jc w:val="both"/>
        <w:rPr>
          <w:b/>
          <w:lang w:val="mk-MK"/>
        </w:rPr>
      </w:pPr>
    </w:p>
    <w:p w:rsidR="00A81427" w:rsidRDefault="00A81427" w:rsidP="00B46832">
      <w:pPr>
        <w:jc w:val="both"/>
        <w:rPr>
          <w:b/>
          <w:lang w:val="mk-MK"/>
        </w:rPr>
      </w:pPr>
    </w:p>
    <w:p w:rsidR="00A81427" w:rsidRDefault="00A81427" w:rsidP="00B46832">
      <w:pPr>
        <w:jc w:val="both"/>
        <w:rPr>
          <w:b/>
          <w:lang w:val="mk-MK"/>
        </w:rPr>
      </w:pPr>
    </w:p>
    <w:p w:rsidR="00A81427" w:rsidRDefault="00A81427" w:rsidP="00B46832">
      <w:pPr>
        <w:jc w:val="both"/>
        <w:rPr>
          <w:b/>
          <w:lang w:val="mk-MK"/>
        </w:rPr>
      </w:pPr>
    </w:p>
    <w:p w:rsidR="00A81427" w:rsidRDefault="00A81427" w:rsidP="00B46832">
      <w:pPr>
        <w:jc w:val="both"/>
        <w:rPr>
          <w:b/>
          <w:lang w:val="mk-MK"/>
        </w:rPr>
      </w:pPr>
    </w:p>
    <w:p w:rsidR="00A81427" w:rsidRDefault="00A81427" w:rsidP="00B46832">
      <w:pPr>
        <w:jc w:val="both"/>
        <w:rPr>
          <w:b/>
          <w:lang w:val="mk-MK"/>
        </w:rPr>
      </w:pPr>
    </w:p>
    <w:p w:rsidR="00A81427" w:rsidRDefault="00A81427" w:rsidP="00B46832">
      <w:pPr>
        <w:jc w:val="both"/>
        <w:rPr>
          <w:b/>
          <w:lang w:val="mk-MK"/>
        </w:rPr>
      </w:pPr>
    </w:p>
    <w:p w:rsidR="00A81427" w:rsidRDefault="00A81427" w:rsidP="00B46832">
      <w:pPr>
        <w:jc w:val="both"/>
        <w:rPr>
          <w:b/>
          <w:lang w:val="mk-MK"/>
        </w:rPr>
      </w:pPr>
    </w:p>
    <w:p w:rsidR="00B46832" w:rsidRDefault="00B46832" w:rsidP="00B46832">
      <w:pPr>
        <w:jc w:val="both"/>
        <w:rPr>
          <w:b/>
          <w:lang w:val="mk-MK"/>
        </w:rPr>
      </w:pPr>
      <w:r>
        <w:rPr>
          <w:b/>
          <w:lang w:val="en-US"/>
        </w:rPr>
        <w:t xml:space="preserve">3. </w:t>
      </w:r>
      <w:r>
        <w:rPr>
          <w:b/>
          <w:lang w:val="mk-MK"/>
        </w:rPr>
        <w:t>Маркетинг стратегија за промоција на градежното земјиште што е предмет на оваа Програма</w:t>
      </w:r>
    </w:p>
    <w:p w:rsidR="00B46832" w:rsidRDefault="00B46832" w:rsidP="00B46832">
      <w:pPr>
        <w:jc w:val="both"/>
        <w:rPr>
          <w:b/>
          <w:lang w:val="mk-MK"/>
        </w:rPr>
      </w:pPr>
    </w:p>
    <w:p w:rsidR="00B46832" w:rsidRDefault="00B46832" w:rsidP="00B46832">
      <w:pPr>
        <w:jc w:val="both"/>
        <w:rPr>
          <w:lang w:val="mk-MK"/>
        </w:rPr>
      </w:pPr>
      <w:r>
        <w:rPr>
          <w:lang w:val="mk-MK"/>
        </w:rPr>
        <w:t xml:space="preserve">         Определувањето на маркетинг стратегијата започнува со дефинирање односно претпоставување на заинтересираните страни за купување на одредени делови од градежното земјиште. Заинтересираните страни се всушност потенцијалните купувачи на земјиштето и идни инвеститори и претставуваат целна група на активностите од маркетинг стратегијата. </w:t>
      </w:r>
    </w:p>
    <w:p w:rsidR="00B46832" w:rsidRDefault="00B46832" w:rsidP="00B46832">
      <w:pPr>
        <w:jc w:val="both"/>
        <w:rPr>
          <w:lang w:val="mk-MK"/>
        </w:rPr>
      </w:pPr>
      <w:r>
        <w:rPr>
          <w:lang w:val="mk-MK"/>
        </w:rPr>
        <w:t xml:space="preserve">         Со оглед на различната намена и местоположба на градежното земјиште што ке биде понудено, логично е целните групи за одделни локации да бидат различни.</w:t>
      </w:r>
    </w:p>
    <w:p w:rsidR="00B46832" w:rsidRDefault="00B46832" w:rsidP="00B46832">
      <w:pPr>
        <w:jc w:val="both"/>
        <w:rPr>
          <w:lang w:val="mk-MK"/>
        </w:rPr>
      </w:pPr>
      <w:r>
        <w:rPr>
          <w:lang w:val="mk-MK"/>
        </w:rPr>
        <w:t xml:space="preserve">        Следен чекор е идентификување на најефикасните маркетинг пристапи, алатки и канали за комуницирање/промовирање на понудата до заинтересираните страни. Маркетинг пристапот, алатките и каналите за комуницирање/промовирање се лимитирани од повеќе аспекти, но главно од финансиската моќ на општината. Како и да е, маркетинг стратегијата мора да обезбеди испраќање на вистинска, навремена и прецизна информација на вистинска адреса.</w:t>
      </w:r>
    </w:p>
    <w:p w:rsidR="00B46832" w:rsidRDefault="00B46832" w:rsidP="00B46832">
      <w:pPr>
        <w:jc w:val="both"/>
        <w:rPr>
          <w:lang w:val="mk-MK"/>
        </w:rPr>
      </w:pPr>
    </w:p>
    <w:p w:rsidR="00B46832" w:rsidRDefault="00B46832" w:rsidP="00B46832">
      <w:pPr>
        <w:jc w:val="both"/>
        <w:rPr>
          <w:b/>
          <w:lang w:val="mk-MK"/>
        </w:rPr>
      </w:pPr>
      <w:r>
        <w:rPr>
          <w:lang w:val="mk-MK"/>
        </w:rPr>
        <w:tab/>
      </w:r>
      <w:r>
        <w:rPr>
          <w:lang w:val="mk-MK"/>
        </w:rPr>
        <w:tab/>
      </w:r>
      <w:r>
        <w:rPr>
          <w:b/>
          <w:lang w:val="mk-MK"/>
        </w:rPr>
        <w:t xml:space="preserve">3.1 Мисија на општината </w:t>
      </w:r>
    </w:p>
    <w:p w:rsidR="00B46832" w:rsidRDefault="00B46832" w:rsidP="00B46832">
      <w:pPr>
        <w:jc w:val="both"/>
        <w:rPr>
          <w:lang w:val="mk-MK"/>
        </w:rPr>
      </w:pPr>
    </w:p>
    <w:p w:rsidR="00B46832" w:rsidRDefault="00B46832" w:rsidP="00B46832">
      <w:pPr>
        <w:jc w:val="both"/>
        <w:rPr>
          <w:lang w:val="mk-MK"/>
        </w:rPr>
      </w:pPr>
      <w:r>
        <w:rPr>
          <w:lang w:val="mk-MK"/>
        </w:rPr>
        <w:t xml:space="preserve">Општина Демир Хисар има за цел да обезбеди, одржлив развој користејќи ги природните ресурси и човечки потенцијали, за подобрување на економските услови и квалитетот на живот на целокупното население во заедницата. </w:t>
      </w:r>
    </w:p>
    <w:p w:rsidR="00B46832" w:rsidRDefault="00B46832" w:rsidP="00B46832">
      <w:pPr>
        <w:jc w:val="both"/>
        <w:rPr>
          <w:lang w:val="mk-MK"/>
        </w:rPr>
      </w:pPr>
      <w:r>
        <w:rPr>
          <w:lang w:val="mk-MK"/>
        </w:rPr>
        <w:t>За остварување на мисијата општина Демир Хисар е насочена кон</w:t>
      </w:r>
      <w:r>
        <w:rPr>
          <w:lang w:val="en-US"/>
        </w:rPr>
        <w:t xml:space="preserve">: </w:t>
      </w:r>
    </w:p>
    <w:p w:rsidR="00B46832" w:rsidRPr="001B421B" w:rsidRDefault="00B46832" w:rsidP="00B46832">
      <w:pPr>
        <w:pStyle w:val="ListParagraph"/>
        <w:numPr>
          <w:ilvl w:val="0"/>
          <w:numId w:val="38"/>
        </w:numPr>
        <w:jc w:val="both"/>
        <w:rPr>
          <w:lang w:val="mk-MK"/>
        </w:rPr>
      </w:pPr>
      <w:r>
        <w:rPr>
          <w:lang w:val="mk-MK"/>
        </w:rPr>
        <w:t>Привлекување на домашни и странски инвестиции за градба на нови и ревитализација на постоечки стопански капацитети со активно промовирање на расположливите ресурси кои ги нуди општината.</w:t>
      </w:r>
    </w:p>
    <w:p w:rsidR="00B46832" w:rsidRDefault="00B46832" w:rsidP="00B46832">
      <w:pPr>
        <w:jc w:val="both"/>
        <w:rPr>
          <w:lang w:val="mk-MK"/>
        </w:rPr>
      </w:pPr>
    </w:p>
    <w:p w:rsidR="00B46832" w:rsidRDefault="00B46832" w:rsidP="00B46832">
      <w:pPr>
        <w:jc w:val="both"/>
        <w:rPr>
          <w:b/>
          <w:lang w:val="mk-MK"/>
        </w:rPr>
      </w:pPr>
      <w:r>
        <w:rPr>
          <w:lang w:val="mk-MK"/>
        </w:rPr>
        <w:tab/>
      </w:r>
      <w:r>
        <w:rPr>
          <w:lang w:val="mk-MK"/>
        </w:rPr>
        <w:tab/>
      </w:r>
      <w:r>
        <w:rPr>
          <w:b/>
          <w:lang w:val="mk-MK"/>
        </w:rPr>
        <w:t>3.2 Дефинирање на целни групи за одделни групи на градежни парцели</w:t>
      </w:r>
    </w:p>
    <w:p w:rsidR="00B46832" w:rsidRDefault="00B46832" w:rsidP="00B46832">
      <w:pPr>
        <w:jc w:val="both"/>
        <w:rPr>
          <w:b/>
          <w:lang w:val="mk-MK"/>
        </w:rPr>
      </w:pPr>
    </w:p>
    <w:p w:rsidR="00B46832" w:rsidRPr="001377C2" w:rsidRDefault="00B46832" w:rsidP="00B46832">
      <w:pPr>
        <w:jc w:val="both"/>
        <w:rPr>
          <w:lang w:val="mk-MK"/>
        </w:rPr>
      </w:pPr>
      <w:r>
        <w:rPr>
          <w:lang w:val="mk-MK"/>
        </w:rPr>
        <w:t xml:space="preserve">        Согласно соодветно утврдената категоризација по категории во генералниот урбанистички план и деталните урбанистички планови на соодветен начин се дефинираат и утврдени целните групи за одделни градежни парцели и согласно нивниот интерес.</w:t>
      </w:r>
    </w:p>
    <w:p w:rsidR="00B46832" w:rsidRDefault="00B46832" w:rsidP="00B46832">
      <w:pPr>
        <w:jc w:val="both"/>
        <w:rPr>
          <w:lang w:val="en-US"/>
        </w:rPr>
      </w:pPr>
    </w:p>
    <w:p w:rsidR="00B46832" w:rsidRPr="00836735" w:rsidRDefault="00B46832" w:rsidP="00B46832">
      <w:pPr>
        <w:ind w:left="1440"/>
        <w:jc w:val="both"/>
        <w:rPr>
          <w:b/>
          <w:lang w:val="mk-MK"/>
        </w:rPr>
      </w:pPr>
      <w:r>
        <w:rPr>
          <w:b/>
          <w:lang w:val="en-US"/>
        </w:rPr>
        <w:t>3.</w:t>
      </w:r>
      <w:r>
        <w:rPr>
          <w:b/>
          <w:lang w:val="mk-MK"/>
        </w:rPr>
        <w:t>3Дефинирање на најефикасните маркетинг пристапи, алатки и   канали</w:t>
      </w:r>
    </w:p>
    <w:p w:rsidR="00B46832" w:rsidRDefault="00B46832" w:rsidP="00B46832">
      <w:pPr>
        <w:jc w:val="both"/>
        <w:rPr>
          <w:lang w:val="mk-MK"/>
        </w:rPr>
      </w:pPr>
      <w:r>
        <w:rPr>
          <w:lang w:val="mk-MK"/>
        </w:rPr>
        <w:tab/>
      </w:r>
      <w:r>
        <w:rPr>
          <w:lang w:val="mk-MK"/>
        </w:rPr>
        <w:tab/>
      </w:r>
    </w:p>
    <w:p w:rsidR="00B46832" w:rsidRDefault="00B46832" w:rsidP="00B46832">
      <w:pPr>
        <w:pStyle w:val="ListParagraph"/>
        <w:numPr>
          <w:ilvl w:val="0"/>
          <w:numId w:val="37"/>
        </w:numPr>
        <w:jc w:val="both"/>
        <w:rPr>
          <w:lang w:val="mk-MK"/>
        </w:rPr>
      </w:pPr>
      <w:r>
        <w:rPr>
          <w:lang w:val="mk-MK"/>
        </w:rPr>
        <w:t>Организирање на форуми</w:t>
      </w:r>
    </w:p>
    <w:p w:rsidR="00B46832" w:rsidRDefault="00B46832" w:rsidP="00B46832">
      <w:pPr>
        <w:pStyle w:val="ListParagraph"/>
        <w:numPr>
          <w:ilvl w:val="0"/>
          <w:numId w:val="37"/>
        </w:numPr>
        <w:jc w:val="both"/>
        <w:rPr>
          <w:lang w:val="mk-MK"/>
        </w:rPr>
      </w:pPr>
      <w:r>
        <w:rPr>
          <w:lang w:val="mk-MK"/>
        </w:rPr>
        <w:t>Собири на граѓани</w:t>
      </w:r>
    </w:p>
    <w:p w:rsidR="00B46832" w:rsidRDefault="00B46832" w:rsidP="00B46832">
      <w:pPr>
        <w:pStyle w:val="ListParagraph"/>
        <w:numPr>
          <w:ilvl w:val="0"/>
          <w:numId w:val="37"/>
        </w:numPr>
        <w:jc w:val="both"/>
        <w:rPr>
          <w:lang w:val="mk-MK"/>
        </w:rPr>
      </w:pPr>
      <w:r>
        <w:rPr>
          <w:lang w:val="mk-MK"/>
        </w:rPr>
        <w:t>Рекламни спотови</w:t>
      </w:r>
    </w:p>
    <w:p w:rsidR="00B46832" w:rsidRDefault="00B46832" w:rsidP="00B46832">
      <w:pPr>
        <w:pStyle w:val="ListParagraph"/>
        <w:numPr>
          <w:ilvl w:val="0"/>
          <w:numId w:val="37"/>
        </w:numPr>
        <w:jc w:val="both"/>
        <w:rPr>
          <w:lang w:val="mk-MK"/>
        </w:rPr>
      </w:pPr>
      <w:r>
        <w:rPr>
          <w:lang w:val="mk-MK"/>
        </w:rPr>
        <w:t>Веб сајт информации</w:t>
      </w:r>
    </w:p>
    <w:p w:rsidR="00B46832" w:rsidRDefault="00B46832" w:rsidP="00B46832">
      <w:pPr>
        <w:pStyle w:val="ListParagraph"/>
        <w:ind w:left="1080"/>
        <w:jc w:val="both"/>
        <w:rPr>
          <w:lang w:val="mk-MK"/>
        </w:rPr>
      </w:pPr>
    </w:p>
    <w:p w:rsidR="00B46832" w:rsidRDefault="00B46832" w:rsidP="00B46832">
      <w:pPr>
        <w:pStyle w:val="ListParagraph"/>
        <w:ind w:left="1440"/>
        <w:jc w:val="both"/>
        <w:rPr>
          <w:b/>
          <w:lang w:val="mk-MK"/>
        </w:rPr>
      </w:pPr>
    </w:p>
    <w:p w:rsidR="00B46832" w:rsidRDefault="00B46832" w:rsidP="00B46832">
      <w:pPr>
        <w:ind w:left="720" w:firstLine="720"/>
        <w:jc w:val="both"/>
        <w:rPr>
          <w:b/>
          <w:lang w:val="en-US"/>
        </w:rPr>
      </w:pPr>
    </w:p>
    <w:p w:rsidR="00B46832" w:rsidRDefault="00B46832" w:rsidP="00B46832">
      <w:pPr>
        <w:ind w:left="720" w:firstLine="720"/>
        <w:jc w:val="both"/>
        <w:rPr>
          <w:b/>
          <w:lang w:val="en-US"/>
        </w:rPr>
      </w:pPr>
    </w:p>
    <w:p w:rsidR="00B46832" w:rsidRDefault="00B46832" w:rsidP="00B46832">
      <w:pPr>
        <w:ind w:left="720" w:firstLine="720"/>
        <w:jc w:val="both"/>
        <w:rPr>
          <w:b/>
          <w:lang w:val="en-US"/>
        </w:rPr>
      </w:pPr>
    </w:p>
    <w:p w:rsidR="00B46832" w:rsidRPr="00B62F53" w:rsidRDefault="00460826" w:rsidP="00A81427">
      <w:pPr>
        <w:ind w:left="720"/>
        <w:jc w:val="both"/>
        <w:rPr>
          <w:lang w:val="mk-MK"/>
        </w:rPr>
      </w:pPr>
      <w:r>
        <w:rPr>
          <w:b/>
          <w:lang w:val="mk-MK"/>
        </w:rPr>
        <w:lastRenderedPageBreak/>
        <w:t xml:space="preserve">           </w:t>
      </w:r>
      <w:r w:rsidR="00A81427">
        <w:rPr>
          <w:b/>
          <w:lang w:val="mk-MK"/>
        </w:rPr>
        <w:t xml:space="preserve">3.4 Дефинирање на временска рамка за имплементирање на </w:t>
      </w:r>
      <w:r>
        <w:rPr>
          <w:b/>
          <w:lang w:val="mk-MK"/>
        </w:rPr>
        <w:t xml:space="preserve">  </w:t>
      </w:r>
      <w:r w:rsidR="00A81427">
        <w:rPr>
          <w:b/>
          <w:lang w:val="mk-MK"/>
        </w:rPr>
        <w:t>маркетинг стратегијата</w:t>
      </w:r>
    </w:p>
    <w:p w:rsidR="00B46832" w:rsidRPr="00460826" w:rsidRDefault="00460826" w:rsidP="00460826">
      <w:pPr>
        <w:jc w:val="both"/>
        <w:rPr>
          <w:lang w:val="mk-MK"/>
        </w:rPr>
      </w:pPr>
      <w:r>
        <w:rPr>
          <w:lang w:val="mk-MK"/>
        </w:rPr>
        <w:t>Имплементацијата на маркетинг стратегијата ќе се врши континуирано се до реализација на Програмата.</w:t>
      </w:r>
    </w:p>
    <w:p w:rsidR="00B46832" w:rsidRPr="00B401BF" w:rsidRDefault="00B46832" w:rsidP="00B46832">
      <w:pPr>
        <w:jc w:val="both"/>
        <w:rPr>
          <w:lang w:val="mk-MK"/>
        </w:rPr>
      </w:pPr>
      <w:r>
        <w:rPr>
          <w:lang w:val="mk-MK"/>
        </w:rPr>
        <w:tab/>
      </w:r>
      <w:r>
        <w:rPr>
          <w:lang w:val="mk-MK"/>
        </w:rPr>
        <w:tab/>
      </w:r>
      <w:r>
        <w:rPr>
          <w:b/>
          <w:lang w:val="mk-MK"/>
        </w:rPr>
        <w:t>4. Динамика на реализација на Програмата</w:t>
      </w:r>
    </w:p>
    <w:p w:rsidR="00B46832" w:rsidRDefault="00B46832" w:rsidP="00B46832">
      <w:pPr>
        <w:jc w:val="both"/>
        <w:rPr>
          <w:b/>
          <w:lang w:val="mk-MK"/>
        </w:rPr>
      </w:pPr>
    </w:p>
    <w:p w:rsidR="00B46832" w:rsidRDefault="00B46832" w:rsidP="00B46832">
      <w:pPr>
        <w:ind w:left="1440"/>
        <w:jc w:val="both"/>
        <w:rPr>
          <w:b/>
          <w:lang w:val="mk-MK"/>
        </w:rPr>
      </w:pPr>
      <w:r>
        <w:rPr>
          <w:b/>
          <w:lang w:val="mk-MK"/>
        </w:rPr>
        <w:t>4.1 Турнуси за објавување оглас, временски период за објавување на огласите и распределба на градежните парцели по турнуси</w:t>
      </w:r>
    </w:p>
    <w:p w:rsidR="00B46832" w:rsidRDefault="00B46832" w:rsidP="00B46832">
      <w:pPr>
        <w:ind w:left="1440"/>
        <w:jc w:val="both"/>
        <w:rPr>
          <w:b/>
          <w:lang w:val="mk-MK"/>
        </w:rPr>
      </w:pPr>
    </w:p>
    <w:p w:rsidR="00B46832" w:rsidRDefault="00B46832" w:rsidP="00B46832">
      <w:pPr>
        <w:jc w:val="both"/>
        <w:rPr>
          <w:lang w:val="mk-MK"/>
        </w:rPr>
      </w:pPr>
      <w:r>
        <w:rPr>
          <w:lang w:val="mk-MK"/>
        </w:rPr>
        <w:t xml:space="preserve">Постапката за оттуѓување и давање под долготраен закуп на градежно земјиште сопственост на Република Македонија , по пат на јавно наддавање се спроведува согласно со одредбите на Законот за градежно земјиште ( </w:t>
      </w:r>
      <w:r>
        <w:rPr>
          <w:lang w:val="en-US"/>
        </w:rPr>
        <w:t>“</w:t>
      </w:r>
      <w:r>
        <w:rPr>
          <w:lang w:val="mk-MK"/>
        </w:rPr>
        <w:t>Сл. весник на РМ” бр</w:t>
      </w:r>
      <w:r>
        <w:rPr>
          <w:lang w:val="en-US"/>
        </w:rPr>
        <w:t>. 15/15, 98/15, 193/15, 226/15, 30/16, 31/16, 142/16, 190/16</w:t>
      </w:r>
      <w:r>
        <w:rPr>
          <w:lang w:val="mk-MK"/>
        </w:rPr>
        <w:t>, 275/19</w:t>
      </w:r>
      <w:r>
        <w:rPr>
          <w:lang w:val="en-US"/>
        </w:rPr>
        <w:t>)</w:t>
      </w:r>
      <w:r>
        <w:rPr>
          <w:lang w:val="mk-MK"/>
        </w:rPr>
        <w:t xml:space="preserve">, со електронско јавно </w:t>
      </w:r>
      <w:proofErr w:type="gramStart"/>
      <w:r w:rsidRPr="00D42226">
        <w:rPr>
          <w:lang w:val="mk-MK"/>
        </w:rPr>
        <w:t>наддавање</w:t>
      </w:r>
      <w:r>
        <w:rPr>
          <w:lang w:val="mk-MK"/>
        </w:rPr>
        <w:t xml:space="preserve"> ,</w:t>
      </w:r>
      <w:proofErr w:type="gramEnd"/>
      <w:r>
        <w:rPr>
          <w:lang w:val="mk-MK"/>
        </w:rPr>
        <w:t xml:space="preserve"> со претходно дадена објава од страна на Комисијата за спроведување на постапки за јавно наддавање во</w:t>
      </w:r>
      <w:r>
        <w:rPr>
          <w:lang w:val="en-US"/>
        </w:rPr>
        <w:t>:</w:t>
      </w:r>
    </w:p>
    <w:p w:rsidR="00B46832" w:rsidRDefault="00B46832" w:rsidP="00B46832">
      <w:pPr>
        <w:jc w:val="both"/>
        <w:rPr>
          <w:lang w:val="mk-MK"/>
        </w:rPr>
      </w:pPr>
      <w:r>
        <w:rPr>
          <w:lang w:val="mk-MK"/>
        </w:rPr>
        <w:t xml:space="preserve">-два дневни весници кои се издаваат на македонски јазик, а излегуваат најмалку три месеци пред денот на објавувањето на објавата </w:t>
      </w:r>
    </w:p>
    <w:p w:rsidR="00B46832" w:rsidRDefault="00B46832" w:rsidP="00B46832">
      <w:pPr>
        <w:jc w:val="both"/>
        <w:rPr>
          <w:lang w:val="mk-MK"/>
        </w:rPr>
      </w:pPr>
      <w:r>
        <w:rPr>
          <w:lang w:val="mk-MK"/>
        </w:rPr>
        <w:t>Со цел минимизирање на финансиските трошоци поврзани со објавата на огласи за оттуѓување, односно давање под закуп на градежното земјиште се предвидува градежните парцели што се предмет на годишната Програма да се објават во турнуси.</w:t>
      </w:r>
    </w:p>
    <w:p w:rsidR="00B46832" w:rsidRDefault="00B46832" w:rsidP="00B46832">
      <w:pPr>
        <w:jc w:val="both"/>
        <w:rPr>
          <w:lang w:val="mk-MK"/>
        </w:rPr>
      </w:pPr>
      <w:r>
        <w:rPr>
          <w:lang w:val="mk-MK"/>
        </w:rPr>
        <w:t>Секој турнус ќе опфати објава на огласи за градежните парцели што се наоѓаат во состав на одредени населени места, урбани блокови или локалитети. Динамиката на реализација ќе се одвива согласно интересите и плановите на реализација на Буџетот на општина Демир Хисар.</w:t>
      </w:r>
    </w:p>
    <w:p w:rsidR="00B46832" w:rsidRDefault="00B46832" w:rsidP="00B46832">
      <w:pPr>
        <w:jc w:val="both"/>
        <w:rPr>
          <w:lang w:val="mk-MK"/>
        </w:rPr>
      </w:pPr>
    </w:p>
    <w:p w:rsidR="00B46832" w:rsidRDefault="00B46832" w:rsidP="00B46832">
      <w:pPr>
        <w:jc w:val="both"/>
        <w:rPr>
          <w:b/>
          <w:lang w:val="mk-MK"/>
        </w:rPr>
      </w:pPr>
      <w:r>
        <w:rPr>
          <w:lang w:val="mk-MK"/>
        </w:rPr>
        <w:tab/>
      </w:r>
      <w:r>
        <w:rPr>
          <w:lang w:val="mk-MK"/>
        </w:rPr>
        <w:tab/>
      </w:r>
      <w:r>
        <w:rPr>
          <w:b/>
          <w:lang w:val="mk-MK"/>
        </w:rPr>
        <w:t>4.2 Надлежност за реализација на Програмата</w:t>
      </w:r>
    </w:p>
    <w:p w:rsidR="00B46832" w:rsidRDefault="00B46832" w:rsidP="00B46832">
      <w:pPr>
        <w:jc w:val="both"/>
        <w:rPr>
          <w:b/>
          <w:lang w:val="mk-MK"/>
        </w:rPr>
      </w:pPr>
    </w:p>
    <w:p w:rsidR="00B46832" w:rsidRDefault="00B46832" w:rsidP="00B46832">
      <w:pPr>
        <w:jc w:val="both"/>
        <w:rPr>
          <w:lang w:val="mk-MK"/>
        </w:rPr>
      </w:pPr>
      <w:r>
        <w:rPr>
          <w:lang w:val="mk-MK"/>
        </w:rPr>
        <w:t>Надлежност за спроведување на постапките за оттуѓување или давање под закуп на градежно земјиште сопственост на Република Северна Македонија има Комисијата за спроведување на постапки за јавно наддавање која ќе биде формирана од страна на Градоначалникот на општина Демир Хисар согласно Законот за градежно земјиште (</w:t>
      </w:r>
      <w:r>
        <w:rPr>
          <w:lang w:val="en-US"/>
        </w:rPr>
        <w:t>“</w:t>
      </w:r>
      <w:r>
        <w:rPr>
          <w:lang w:val="mk-MK"/>
        </w:rPr>
        <w:t>Сл. весник на РМ” бр</w:t>
      </w:r>
      <w:r>
        <w:rPr>
          <w:lang w:val="en-US"/>
        </w:rPr>
        <w:t>. 15/15, 98/15, 193/15, 226/15, 30/16, 31/16, 142/16, 190/16</w:t>
      </w:r>
      <w:r>
        <w:rPr>
          <w:lang w:val="mk-MK"/>
        </w:rPr>
        <w:t>, 275/19</w:t>
      </w:r>
      <w:r>
        <w:rPr>
          <w:lang w:val="en-US"/>
        </w:rPr>
        <w:t>)</w:t>
      </w:r>
      <w:r>
        <w:rPr>
          <w:lang w:val="mk-MK"/>
        </w:rPr>
        <w:t>.</w:t>
      </w:r>
    </w:p>
    <w:p w:rsidR="00B46832" w:rsidRDefault="00B46832" w:rsidP="00B46832">
      <w:pPr>
        <w:jc w:val="both"/>
        <w:rPr>
          <w:lang w:val="mk-MK"/>
        </w:rPr>
      </w:pPr>
    </w:p>
    <w:p w:rsidR="00B46832" w:rsidRPr="00BB757D" w:rsidRDefault="00B46832" w:rsidP="00B46832">
      <w:pPr>
        <w:ind w:left="1440"/>
        <w:jc w:val="both"/>
        <w:rPr>
          <w:b/>
          <w:lang w:val="mk-MK"/>
        </w:rPr>
      </w:pPr>
      <w:r>
        <w:rPr>
          <w:b/>
          <w:lang w:val="mk-MK"/>
        </w:rPr>
        <w:t>5. Проценка на финансиските приливи по основ на реализација на   програмата (приходна страна на Програмата)</w:t>
      </w:r>
    </w:p>
    <w:p w:rsidR="00B46832" w:rsidRDefault="00B46832" w:rsidP="00B46832">
      <w:pPr>
        <w:jc w:val="both"/>
        <w:rPr>
          <w:lang w:val="mk-MK"/>
        </w:rPr>
      </w:pPr>
    </w:p>
    <w:p w:rsidR="00B46832" w:rsidRDefault="00B46832" w:rsidP="00B46832">
      <w:pPr>
        <w:jc w:val="both"/>
        <w:rPr>
          <w:lang w:val="mk-MK"/>
        </w:rPr>
      </w:pPr>
      <w:r>
        <w:rPr>
          <w:lang w:val="mk-MK"/>
        </w:rPr>
        <w:t xml:space="preserve">Проценката на финансиските приходи кумулативно за сите градежни парцели според просечната пазарна цена за метар квадратен градежно земјиште е околу </w:t>
      </w:r>
      <w:r w:rsidR="00B40168">
        <w:rPr>
          <w:lang w:val="en-US"/>
        </w:rPr>
        <w:t xml:space="preserve">1.251,421 </w:t>
      </w:r>
      <w:r>
        <w:rPr>
          <w:lang w:val="mk-MK"/>
        </w:rPr>
        <w:t>денари.</w:t>
      </w:r>
    </w:p>
    <w:p w:rsidR="00B46832" w:rsidRDefault="00B46832" w:rsidP="00B46832">
      <w:pPr>
        <w:jc w:val="both"/>
        <w:rPr>
          <w:lang w:val="mk-MK"/>
        </w:rPr>
      </w:pPr>
    </w:p>
    <w:p w:rsidR="00B46832" w:rsidRDefault="00B46832" w:rsidP="00B46832">
      <w:pPr>
        <w:jc w:val="both"/>
        <w:rPr>
          <w:b/>
          <w:lang w:val="mk-MK"/>
        </w:rPr>
      </w:pPr>
    </w:p>
    <w:p w:rsidR="00F8472F" w:rsidRDefault="00F8472F" w:rsidP="008154A2">
      <w:pPr>
        <w:ind w:left="720" w:firstLine="720"/>
        <w:jc w:val="both"/>
        <w:rPr>
          <w:b/>
          <w:lang w:val="en-US"/>
        </w:rPr>
      </w:pPr>
    </w:p>
    <w:p w:rsidR="00F8472F" w:rsidRDefault="00F8472F" w:rsidP="008154A2">
      <w:pPr>
        <w:ind w:left="720" w:firstLine="720"/>
        <w:jc w:val="both"/>
        <w:rPr>
          <w:b/>
          <w:lang w:val="en-US"/>
        </w:rPr>
      </w:pPr>
    </w:p>
    <w:p w:rsidR="00F8472F" w:rsidRDefault="00F8472F" w:rsidP="008154A2">
      <w:pPr>
        <w:ind w:left="720" w:firstLine="720"/>
        <w:jc w:val="both"/>
        <w:rPr>
          <w:b/>
          <w:lang w:val="en-US"/>
        </w:rPr>
      </w:pPr>
    </w:p>
    <w:p w:rsidR="00F8472F" w:rsidRDefault="00F8472F" w:rsidP="008154A2">
      <w:pPr>
        <w:ind w:left="720" w:firstLine="720"/>
        <w:jc w:val="both"/>
        <w:rPr>
          <w:b/>
          <w:lang w:val="en-US"/>
        </w:rPr>
      </w:pPr>
    </w:p>
    <w:p w:rsidR="00F8472F" w:rsidRDefault="00F8472F" w:rsidP="008154A2">
      <w:pPr>
        <w:ind w:left="720" w:firstLine="720"/>
        <w:jc w:val="both"/>
        <w:rPr>
          <w:b/>
          <w:lang w:val="en-US"/>
        </w:rPr>
      </w:pPr>
    </w:p>
    <w:p w:rsidR="00F8472F" w:rsidRDefault="00F8472F" w:rsidP="008154A2">
      <w:pPr>
        <w:ind w:left="720" w:firstLine="720"/>
        <w:jc w:val="both"/>
        <w:rPr>
          <w:b/>
          <w:lang w:val="en-US"/>
        </w:rPr>
      </w:pPr>
    </w:p>
    <w:p w:rsidR="00F8472F" w:rsidRDefault="00F8472F" w:rsidP="008154A2">
      <w:pPr>
        <w:ind w:left="720" w:firstLine="720"/>
        <w:jc w:val="both"/>
        <w:rPr>
          <w:b/>
          <w:lang w:val="en-US"/>
        </w:rPr>
      </w:pPr>
    </w:p>
    <w:p w:rsidR="00B46832" w:rsidRDefault="00B46832" w:rsidP="008154A2">
      <w:pPr>
        <w:ind w:left="720" w:firstLine="720"/>
        <w:jc w:val="both"/>
        <w:rPr>
          <w:b/>
          <w:lang w:val="mk-MK"/>
        </w:rPr>
      </w:pPr>
      <w:r>
        <w:rPr>
          <w:b/>
          <w:lang w:val="mk-MK"/>
        </w:rPr>
        <w:lastRenderedPageBreak/>
        <w:t>6. Проценка на финансиските средства потребни за реализација на Програмата (расходна страна на програмата)</w:t>
      </w:r>
    </w:p>
    <w:p w:rsidR="00B46832" w:rsidRDefault="00B46832" w:rsidP="00B46832">
      <w:pPr>
        <w:ind w:left="1440"/>
        <w:jc w:val="both"/>
        <w:rPr>
          <w:b/>
          <w:lang w:val="mk-MK"/>
        </w:rPr>
      </w:pPr>
    </w:p>
    <w:p w:rsidR="00B46832" w:rsidRDefault="00B46832" w:rsidP="00B46832">
      <w:pPr>
        <w:jc w:val="both"/>
        <w:rPr>
          <w:lang w:val="mk-MK"/>
        </w:rPr>
      </w:pPr>
      <w:r>
        <w:rPr>
          <w:lang w:val="mk-MK"/>
        </w:rPr>
        <w:t>Финансиските средства потребни за реализација на Програмата ги опфаќа проценетите финансиски средства потребни за реализирање на следните активности</w:t>
      </w:r>
      <w:r>
        <w:rPr>
          <w:lang w:val="en-US"/>
        </w:rPr>
        <w:t>:</w:t>
      </w:r>
    </w:p>
    <w:p w:rsidR="00B46832" w:rsidRPr="009B687E" w:rsidRDefault="00B46832" w:rsidP="00B46832">
      <w:pPr>
        <w:jc w:val="both"/>
        <w:rPr>
          <w:lang w:val="mk-MK"/>
        </w:rPr>
      </w:pPr>
      <w:r>
        <w:rPr>
          <w:lang w:val="mk-MK"/>
        </w:rPr>
        <w:t>-трошоци по основ на администрирање на постапките за оттуѓување</w:t>
      </w:r>
      <w:r>
        <w:rPr>
          <w:lang w:val="en-US"/>
        </w:rPr>
        <w:tab/>
        <w:t xml:space="preserve">60,000 </w:t>
      </w:r>
      <w:r>
        <w:rPr>
          <w:lang w:val="mk-MK"/>
        </w:rPr>
        <w:t>денари</w:t>
      </w:r>
    </w:p>
    <w:p w:rsidR="00B46832" w:rsidRDefault="00B46832" w:rsidP="00B46832">
      <w:pPr>
        <w:jc w:val="both"/>
        <w:rPr>
          <w:lang w:val="mk-MK"/>
        </w:rPr>
      </w:pPr>
      <w:r>
        <w:rPr>
          <w:lang w:val="mk-MK"/>
        </w:rPr>
        <w:t>-трошоци за промовирање, односно рекламирање на градежните локации што ќе бидат предмет на оттуѓување, односно давање под закуп на градежното земјиште. 30,000 денари</w:t>
      </w:r>
    </w:p>
    <w:p w:rsidR="00B46832" w:rsidRDefault="00B46832" w:rsidP="00B46832">
      <w:pPr>
        <w:jc w:val="both"/>
        <w:rPr>
          <w:lang w:val="mk-MK"/>
        </w:rPr>
      </w:pPr>
    </w:p>
    <w:p w:rsidR="00B46832" w:rsidRDefault="00B46832" w:rsidP="00B46832">
      <w:pPr>
        <w:jc w:val="both"/>
        <w:rPr>
          <w:b/>
          <w:lang w:val="mk-MK"/>
        </w:rPr>
      </w:pPr>
      <w:r>
        <w:rPr>
          <w:lang w:val="mk-MK"/>
        </w:rPr>
        <w:tab/>
      </w:r>
      <w:r>
        <w:rPr>
          <w:lang w:val="mk-MK"/>
        </w:rPr>
        <w:tab/>
      </w:r>
      <w:r>
        <w:rPr>
          <w:b/>
          <w:lang w:val="mk-MK"/>
        </w:rPr>
        <w:t>7. Преодни и завршни одредби</w:t>
      </w:r>
    </w:p>
    <w:p w:rsidR="00B46832" w:rsidRDefault="00B46832" w:rsidP="00B46832">
      <w:pPr>
        <w:jc w:val="both"/>
        <w:rPr>
          <w:b/>
          <w:lang w:val="mk-MK"/>
        </w:rPr>
      </w:pPr>
    </w:p>
    <w:p w:rsidR="00B46832" w:rsidRDefault="00B46832" w:rsidP="00B46832">
      <w:pPr>
        <w:jc w:val="both"/>
        <w:rPr>
          <w:lang w:val="mk-MK"/>
        </w:rPr>
      </w:pPr>
      <w:r>
        <w:rPr>
          <w:lang w:val="mk-MK"/>
        </w:rPr>
        <w:t>- Програмата може да се изменува и дополнува на начин и постапка иста по која и се донесува,</w:t>
      </w:r>
    </w:p>
    <w:p w:rsidR="00B46832" w:rsidRDefault="00B46832" w:rsidP="00B46832">
      <w:pPr>
        <w:jc w:val="both"/>
        <w:rPr>
          <w:lang w:val="mk-MK"/>
        </w:rPr>
      </w:pPr>
      <w:r>
        <w:rPr>
          <w:lang w:val="mk-MK"/>
        </w:rPr>
        <w:t>- За спроведување на оваа Програма надлежен е Градоначалникот на општината.</w:t>
      </w:r>
    </w:p>
    <w:p w:rsidR="00B46832" w:rsidRDefault="00B46832" w:rsidP="00B46832">
      <w:pPr>
        <w:jc w:val="both"/>
        <w:rPr>
          <w:lang w:val="mk-MK"/>
        </w:rPr>
      </w:pPr>
    </w:p>
    <w:p w:rsidR="00B46832" w:rsidRDefault="00B46832" w:rsidP="00B46832">
      <w:pPr>
        <w:jc w:val="both"/>
        <w:rPr>
          <w:lang w:val="mk-MK"/>
        </w:rPr>
      </w:pPr>
      <w:r>
        <w:rPr>
          <w:lang w:val="mk-MK"/>
        </w:rPr>
        <w:t xml:space="preserve">Оваа Програма влегува во сила од денот на објавувањето во </w:t>
      </w:r>
      <w:r>
        <w:rPr>
          <w:lang w:val="en-US"/>
        </w:rPr>
        <w:t>“</w:t>
      </w:r>
      <w:r>
        <w:rPr>
          <w:lang w:val="mk-MK"/>
        </w:rPr>
        <w:t>Сл. гласник на општина Демир Хисар</w:t>
      </w:r>
      <w:r>
        <w:rPr>
          <w:lang w:val="en-US"/>
        </w:rPr>
        <w:t>”.</w:t>
      </w:r>
    </w:p>
    <w:p w:rsidR="00B46832" w:rsidRDefault="00B46832" w:rsidP="00B46832">
      <w:pPr>
        <w:jc w:val="both"/>
        <w:rPr>
          <w:lang w:val="mk-MK"/>
        </w:rPr>
      </w:pPr>
    </w:p>
    <w:p w:rsidR="00B46832" w:rsidRDefault="00B46832" w:rsidP="00B46832">
      <w:pPr>
        <w:jc w:val="both"/>
        <w:rPr>
          <w:lang w:val="mk-MK"/>
        </w:rPr>
      </w:pPr>
    </w:p>
    <w:p w:rsidR="00B46832" w:rsidRPr="00760CE8" w:rsidRDefault="00B46832" w:rsidP="00B46832">
      <w:pPr>
        <w:jc w:val="both"/>
        <w:rPr>
          <w:rFonts w:asciiTheme="minorHAnsi" w:hAnsiTheme="minorHAnsi" w:cstheme="minorHAnsi"/>
          <w:color w:val="000000" w:themeColor="text1"/>
          <w:lang w:val="mk-MK"/>
        </w:rPr>
      </w:pPr>
      <w:r w:rsidRPr="00760CE8">
        <w:rPr>
          <w:rFonts w:asciiTheme="minorHAnsi" w:hAnsiTheme="minorHAnsi" w:cstheme="minorHAnsi"/>
          <w:color w:val="000000" w:themeColor="text1"/>
          <w:lang w:val="mk-MK"/>
        </w:rPr>
        <w:t>Бр</w:t>
      </w:r>
      <w:r>
        <w:rPr>
          <w:rFonts w:asciiTheme="minorHAnsi" w:hAnsiTheme="minorHAnsi" w:cstheme="minorHAnsi"/>
          <w:color w:val="000000" w:themeColor="text1"/>
          <w:lang w:val="mk-MK"/>
        </w:rPr>
        <w:t>. 17-</w:t>
      </w:r>
      <w:r w:rsidR="008154A2">
        <w:rPr>
          <w:rFonts w:asciiTheme="minorHAnsi" w:hAnsiTheme="minorHAnsi" w:cstheme="minorHAnsi"/>
          <w:color w:val="000000" w:themeColor="text1"/>
          <w:lang w:val="mk-MK"/>
        </w:rPr>
        <w:t>____</w:t>
      </w:r>
      <w:r>
        <w:rPr>
          <w:rFonts w:asciiTheme="minorHAnsi" w:hAnsiTheme="minorHAnsi" w:cstheme="minorHAnsi"/>
          <w:color w:val="000000" w:themeColor="text1"/>
          <w:lang w:val="en-US"/>
        </w:rPr>
        <w:t>/</w:t>
      </w:r>
      <w:r w:rsidR="008154A2">
        <w:rPr>
          <w:rFonts w:asciiTheme="minorHAnsi" w:hAnsiTheme="minorHAnsi" w:cstheme="minorHAnsi"/>
          <w:color w:val="000000" w:themeColor="text1"/>
          <w:lang w:val="en-US"/>
        </w:rPr>
        <w:t>__</w:t>
      </w:r>
      <w:r>
        <w:rPr>
          <w:rFonts w:asciiTheme="minorHAnsi" w:hAnsiTheme="minorHAnsi" w:cstheme="minorHAnsi"/>
          <w:color w:val="000000" w:themeColor="text1"/>
          <w:lang w:val="mk-MK"/>
        </w:rPr>
        <w:tab/>
      </w:r>
      <w:r>
        <w:rPr>
          <w:rFonts w:asciiTheme="minorHAnsi" w:hAnsiTheme="minorHAnsi" w:cstheme="minorHAnsi"/>
          <w:color w:val="000000" w:themeColor="text1"/>
          <w:lang w:val="mk-MK"/>
        </w:rPr>
        <w:tab/>
      </w:r>
      <w:r>
        <w:rPr>
          <w:rFonts w:asciiTheme="minorHAnsi" w:hAnsiTheme="minorHAnsi" w:cstheme="minorHAnsi"/>
          <w:color w:val="000000" w:themeColor="text1"/>
          <w:lang w:val="mk-MK"/>
        </w:rPr>
        <w:tab/>
      </w:r>
      <w:r>
        <w:rPr>
          <w:rFonts w:asciiTheme="minorHAnsi" w:hAnsiTheme="minorHAnsi" w:cstheme="minorHAnsi"/>
          <w:color w:val="000000" w:themeColor="text1"/>
          <w:lang w:val="mk-MK"/>
        </w:rPr>
        <w:tab/>
      </w:r>
      <w:r>
        <w:rPr>
          <w:rFonts w:asciiTheme="minorHAnsi" w:hAnsiTheme="minorHAnsi" w:cstheme="minorHAnsi"/>
          <w:color w:val="000000" w:themeColor="text1"/>
          <w:lang w:val="mk-MK"/>
        </w:rPr>
        <w:tab/>
      </w:r>
      <w:r>
        <w:rPr>
          <w:rFonts w:asciiTheme="minorHAnsi" w:hAnsiTheme="minorHAnsi" w:cstheme="minorHAnsi"/>
          <w:color w:val="000000" w:themeColor="text1"/>
          <w:lang w:val="mk-MK"/>
        </w:rPr>
        <w:tab/>
      </w:r>
      <w:r w:rsidRPr="00760CE8">
        <w:rPr>
          <w:rFonts w:asciiTheme="minorHAnsi" w:hAnsiTheme="minorHAnsi" w:cstheme="minorHAnsi"/>
          <w:color w:val="000000" w:themeColor="text1"/>
          <w:lang w:val="mk-MK"/>
        </w:rPr>
        <w:t>Совет</w:t>
      </w:r>
      <w:r w:rsidR="003467A5">
        <w:rPr>
          <w:rFonts w:asciiTheme="minorHAnsi" w:hAnsiTheme="minorHAnsi" w:cstheme="minorHAnsi"/>
          <w:color w:val="000000" w:themeColor="text1"/>
          <w:lang w:val="mk-MK"/>
        </w:rPr>
        <w:t xml:space="preserve"> </w:t>
      </w:r>
      <w:r w:rsidRPr="00760CE8">
        <w:rPr>
          <w:rFonts w:asciiTheme="minorHAnsi" w:hAnsiTheme="minorHAnsi" w:cstheme="minorHAnsi"/>
          <w:color w:val="000000" w:themeColor="text1"/>
          <w:lang w:val="mk-MK"/>
        </w:rPr>
        <w:t>на</w:t>
      </w:r>
      <w:r w:rsidR="003467A5">
        <w:rPr>
          <w:rFonts w:asciiTheme="minorHAnsi" w:hAnsiTheme="minorHAnsi" w:cstheme="minorHAnsi"/>
          <w:color w:val="000000" w:themeColor="text1"/>
          <w:lang w:val="mk-MK"/>
        </w:rPr>
        <w:t xml:space="preserve"> </w:t>
      </w:r>
      <w:r w:rsidRPr="00760CE8">
        <w:rPr>
          <w:rFonts w:asciiTheme="minorHAnsi" w:hAnsiTheme="minorHAnsi" w:cstheme="minorHAnsi"/>
          <w:color w:val="000000" w:themeColor="text1"/>
          <w:lang w:val="mk-MK"/>
        </w:rPr>
        <w:t>Општина</w:t>
      </w:r>
      <w:r w:rsidR="003467A5">
        <w:rPr>
          <w:rFonts w:asciiTheme="minorHAnsi" w:hAnsiTheme="minorHAnsi" w:cstheme="minorHAnsi"/>
          <w:color w:val="000000" w:themeColor="text1"/>
          <w:lang w:val="mk-MK"/>
        </w:rPr>
        <w:t xml:space="preserve"> </w:t>
      </w:r>
      <w:r w:rsidRPr="00760CE8">
        <w:rPr>
          <w:rFonts w:asciiTheme="minorHAnsi" w:hAnsiTheme="minorHAnsi" w:cstheme="minorHAnsi"/>
          <w:color w:val="000000" w:themeColor="text1"/>
          <w:lang w:val="mk-MK"/>
        </w:rPr>
        <w:t>Демир</w:t>
      </w:r>
      <w:r w:rsidR="003467A5">
        <w:rPr>
          <w:rFonts w:asciiTheme="minorHAnsi" w:hAnsiTheme="minorHAnsi" w:cstheme="minorHAnsi"/>
          <w:color w:val="000000" w:themeColor="text1"/>
          <w:lang w:val="mk-MK"/>
        </w:rPr>
        <w:t xml:space="preserve"> </w:t>
      </w:r>
      <w:r w:rsidRPr="00760CE8">
        <w:rPr>
          <w:rFonts w:asciiTheme="minorHAnsi" w:hAnsiTheme="minorHAnsi" w:cstheme="minorHAnsi"/>
          <w:color w:val="000000" w:themeColor="text1"/>
          <w:lang w:val="mk-MK"/>
        </w:rPr>
        <w:t>Хисар</w:t>
      </w:r>
    </w:p>
    <w:p w:rsidR="00B46832" w:rsidRPr="00760CE8" w:rsidRDefault="00D87747" w:rsidP="00B46832">
      <w:pPr>
        <w:jc w:val="both"/>
        <w:rPr>
          <w:rFonts w:asciiTheme="minorHAnsi" w:hAnsiTheme="minorHAnsi" w:cstheme="minorHAnsi"/>
          <w:color w:val="000000" w:themeColor="text1"/>
          <w:lang w:val="mk-MK"/>
        </w:rPr>
      </w:pPr>
      <w:r>
        <w:rPr>
          <w:rFonts w:asciiTheme="minorHAnsi" w:hAnsiTheme="minorHAnsi" w:cstheme="minorHAnsi"/>
          <w:color w:val="000000" w:themeColor="text1"/>
          <w:lang w:val="en-US"/>
        </w:rPr>
        <w:t>__.12.202</w:t>
      </w:r>
      <w:r w:rsidR="00B0018D">
        <w:rPr>
          <w:rFonts w:asciiTheme="minorHAnsi" w:hAnsiTheme="minorHAnsi" w:cstheme="minorHAnsi"/>
          <w:color w:val="000000" w:themeColor="text1"/>
          <w:lang w:val="mk-MK"/>
        </w:rPr>
        <w:t>5</w:t>
      </w:r>
      <w:r w:rsidR="00B46832" w:rsidRPr="00760CE8">
        <w:rPr>
          <w:rFonts w:asciiTheme="minorHAnsi" w:hAnsiTheme="minorHAnsi" w:cstheme="minorHAnsi"/>
          <w:color w:val="000000" w:themeColor="text1"/>
          <w:lang w:val="mk-MK"/>
        </w:rPr>
        <w:t>година</w:t>
      </w:r>
      <w:r w:rsidR="00B46832">
        <w:rPr>
          <w:rFonts w:asciiTheme="minorHAnsi" w:hAnsiTheme="minorHAnsi" w:cstheme="minorHAnsi"/>
          <w:color w:val="000000" w:themeColor="text1"/>
          <w:lang w:val="mk-MK"/>
        </w:rPr>
        <w:tab/>
      </w:r>
      <w:r w:rsidR="00B46832">
        <w:rPr>
          <w:rFonts w:asciiTheme="minorHAnsi" w:hAnsiTheme="minorHAnsi" w:cstheme="minorHAnsi"/>
          <w:color w:val="000000" w:themeColor="text1"/>
          <w:lang w:val="mk-MK"/>
        </w:rPr>
        <w:tab/>
      </w:r>
      <w:r w:rsidR="00B46832">
        <w:rPr>
          <w:rFonts w:asciiTheme="minorHAnsi" w:hAnsiTheme="minorHAnsi" w:cstheme="minorHAnsi"/>
          <w:color w:val="000000" w:themeColor="text1"/>
          <w:lang w:val="mk-MK"/>
        </w:rPr>
        <w:tab/>
      </w:r>
      <w:r w:rsidR="00B46832">
        <w:rPr>
          <w:rFonts w:asciiTheme="minorHAnsi" w:hAnsiTheme="minorHAnsi" w:cstheme="minorHAnsi"/>
          <w:color w:val="000000" w:themeColor="text1"/>
          <w:lang w:val="mk-MK"/>
        </w:rPr>
        <w:tab/>
      </w:r>
      <w:r w:rsidR="00B46832">
        <w:rPr>
          <w:rFonts w:asciiTheme="minorHAnsi" w:hAnsiTheme="minorHAnsi" w:cstheme="minorHAnsi"/>
          <w:color w:val="000000" w:themeColor="text1"/>
          <w:lang w:val="mk-MK"/>
        </w:rPr>
        <w:tab/>
      </w:r>
      <w:r w:rsidR="00B46832">
        <w:rPr>
          <w:rFonts w:asciiTheme="minorHAnsi" w:hAnsiTheme="minorHAnsi" w:cstheme="minorHAnsi"/>
          <w:color w:val="000000" w:themeColor="text1"/>
          <w:lang w:val="mk-MK"/>
        </w:rPr>
        <w:tab/>
      </w:r>
      <w:r w:rsidR="008154A2">
        <w:rPr>
          <w:rFonts w:asciiTheme="minorHAnsi" w:hAnsiTheme="minorHAnsi" w:cstheme="minorHAnsi"/>
          <w:color w:val="000000" w:themeColor="text1"/>
          <w:lang w:val="mk-MK"/>
        </w:rPr>
        <w:t xml:space="preserve">     </w:t>
      </w:r>
      <w:r w:rsidR="00A75997">
        <w:rPr>
          <w:rFonts w:asciiTheme="minorHAnsi" w:hAnsiTheme="minorHAnsi" w:cstheme="minorHAnsi"/>
          <w:color w:val="000000" w:themeColor="text1"/>
          <w:lang w:val="mk-MK"/>
        </w:rPr>
        <w:t xml:space="preserve">           </w:t>
      </w:r>
      <w:r w:rsidR="00B46832" w:rsidRPr="00760CE8">
        <w:rPr>
          <w:rFonts w:asciiTheme="minorHAnsi" w:hAnsiTheme="minorHAnsi" w:cstheme="minorHAnsi"/>
          <w:color w:val="000000" w:themeColor="text1"/>
          <w:lang w:val="mk-MK"/>
        </w:rPr>
        <w:t>Претседател</w:t>
      </w:r>
    </w:p>
    <w:p w:rsidR="00B46832" w:rsidRPr="00760CE8" w:rsidRDefault="00B46832" w:rsidP="00B46832">
      <w:pPr>
        <w:jc w:val="both"/>
        <w:rPr>
          <w:rFonts w:asciiTheme="minorHAnsi" w:hAnsiTheme="minorHAnsi" w:cstheme="minorHAnsi"/>
          <w:color w:val="000000" w:themeColor="text1"/>
          <w:lang w:val="mk-MK"/>
        </w:rPr>
      </w:pPr>
      <w:r w:rsidRPr="00760CE8">
        <w:rPr>
          <w:rFonts w:asciiTheme="minorHAnsi" w:hAnsiTheme="minorHAnsi" w:cstheme="minorHAnsi"/>
          <w:color w:val="000000" w:themeColor="text1"/>
          <w:lang w:val="mk-MK"/>
        </w:rPr>
        <w:t>ДемирХисар</w:t>
      </w:r>
      <w:r>
        <w:rPr>
          <w:rFonts w:asciiTheme="minorHAnsi" w:hAnsiTheme="minorHAnsi" w:cstheme="minorHAnsi"/>
          <w:color w:val="000000" w:themeColor="text1"/>
          <w:lang w:val="mk-MK"/>
        </w:rPr>
        <w:tab/>
      </w:r>
      <w:r>
        <w:rPr>
          <w:rFonts w:asciiTheme="minorHAnsi" w:hAnsiTheme="minorHAnsi" w:cstheme="minorHAnsi"/>
          <w:color w:val="000000" w:themeColor="text1"/>
          <w:lang w:val="mk-MK"/>
        </w:rPr>
        <w:tab/>
      </w:r>
      <w:r>
        <w:rPr>
          <w:rFonts w:asciiTheme="minorHAnsi" w:hAnsiTheme="minorHAnsi" w:cstheme="minorHAnsi"/>
          <w:color w:val="000000" w:themeColor="text1"/>
          <w:lang w:val="mk-MK"/>
        </w:rPr>
        <w:tab/>
      </w:r>
      <w:r>
        <w:rPr>
          <w:rFonts w:asciiTheme="minorHAnsi" w:hAnsiTheme="minorHAnsi" w:cstheme="minorHAnsi"/>
          <w:color w:val="000000" w:themeColor="text1"/>
          <w:lang w:val="mk-MK"/>
        </w:rPr>
        <w:tab/>
      </w:r>
      <w:r w:rsidR="008154A2">
        <w:rPr>
          <w:rFonts w:asciiTheme="minorHAnsi" w:hAnsiTheme="minorHAnsi" w:cstheme="minorHAnsi"/>
          <w:color w:val="000000" w:themeColor="text1"/>
          <w:lang w:val="mk-MK"/>
        </w:rPr>
        <w:t xml:space="preserve">                                      </w:t>
      </w:r>
      <w:r w:rsidR="00A75997">
        <w:rPr>
          <w:rFonts w:asciiTheme="minorHAnsi" w:hAnsiTheme="minorHAnsi" w:cstheme="minorHAnsi"/>
          <w:color w:val="000000" w:themeColor="text1"/>
          <w:lang w:val="mk-MK"/>
        </w:rPr>
        <w:tab/>
        <w:t xml:space="preserve">       Никола Дранговски</w:t>
      </w:r>
    </w:p>
    <w:p w:rsidR="00B46832" w:rsidRPr="004A5B59" w:rsidRDefault="00B46832" w:rsidP="00B46832">
      <w:pPr>
        <w:jc w:val="both"/>
        <w:rPr>
          <w:b/>
          <w:lang w:val="mk-MK"/>
        </w:rPr>
      </w:pPr>
    </w:p>
    <w:p w:rsidR="00B46832" w:rsidRDefault="00B46832" w:rsidP="00B46832">
      <w:pPr>
        <w:pStyle w:val="ListParagraph"/>
        <w:ind w:left="1440"/>
        <w:jc w:val="both"/>
        <w:rPr>
          <w:b/>
          <w:lang w:val="mk-MK"/>
        </w:rPr>
      </w:pPr>
    </w:p>
    <w:p w:rsidR="00B46832" w:rsidRPr="00AA3D39" w:rsidRDefault="00B46832" w:rsidP="00B46832">
      <w:pPr>
        <w:pStyle w:val="ListParagraph"/>
        <w:ind w:left="1440"/>
        <w:jc w:val="both"/>
        <w:rPr>
          <w:lang w:val="mk-MK"/>
        </w:rPr>
      </w:pPr>
    </w:p>
    <w:p w:rsidR="00B46832" w:rsidRDefault="00B46832" w:rsidP="00B46832"/>
    <w:p w:rsidR="00B46832" w:rsidRDefault="00B46832" w:rsidP="00B46832">
      <w:pPr>
        <w:autoSpaceDE w:val="0"/>
        <w:autoSpaceDN w:val="0"/>
        <w:adjustRightInd w:val="0"/>
        <w:ind w:firstLine="720"/>
        <w:jc w:val="both"/>
        <w:rPr>
          <w:rFonts w:asciiTheme="minorHAnsi" w:hAnsiTheme="minorHAnsi" w:cs="MACCTimes"/>
          <w:lang w:val="mk-MK"/>
        </w:rPr>
      </w:pPr>
    </w:p>
    <w:p w:rsidR="00B46832" w:rsidRDefault="00B46832" w:rsidP="00B46832">
      <w:pPr>
        <w:autoSpaceDE w:val="0"/>
        <w:autoSpaceDN w:val="0"/>
        <w:adjustRightInd w:val="0"/>
        <w:ind w:firstLine="720"/>
        <w:jc w:val="both"/>
        <w:rPr>
          <w:rFonts w:asciiTheme="minorHAnsi" w:hAnsiTheme="minorHAnsi" w:cs="MACCTimes"/>
          <w:lang w:val="mk-MK"/>
        </w:rPr>
      </w:pPr>
    </w:p>
    <w:p w:rsidR="00B46832" w:rsidRDefault="00B46832" w:rsidP="00B46832">
      <w:pPr>
        <w:autoSpaceDE w:val="0"/>
        <w:autoSpaceDN w:val="0"/>
        <w:adjustRightInd w:val="0"/>
        <w:ind w:firstLine="720"/>
        <w:jc w:val="both"/>
        <w:rPr>
          <w:rFonts w:asciiTheme="minorHAnsi" w:hAnsiTheme="minorHAnsi" w:cs="MACCTimes"/>
          <w:lang w:val="mk-MK"/>
        </w:rPr>
      </w:pPr>
    </w:p>
    <w:p w:rsidR="00B46832" w:rsidRDefault="00B46832" w:rsidP="00B46832">
      <w:pPr>
        <w:autoSpaceDE w:val="0"/>
        <w:autoSpaceDN w:val="0"/>
        <w:adjustRightInd w:val="0"/>
        <w:ind w:firstLine="720"/>
        <w:jc w:val="both"/>
        <w:rPr>
          <w:rFonts w:asciiTheme="minorHAnsi" w:hAnsiTheme="minorHAnsi" w:cs="MACCTimes"/>
          <w:lang w:val="mk-MK"/>
        </w:rPr>
      </w:pPr>
    </w:p>
    <w:p w:rsidR="00B46832" w:rsidRDefault="00B46832" w:rsidP="00B46832">
      <w:pPr>
        <w:autoSpaceDE w:val="0"/>
        <w:autoSpaceDN w:val="0"/>
        <w:adjustRightInd w:val="0"/>
        <w:ind w:firstLine="720"/>
        <w:jc w:val="both"/>
        <w:rPr>
          <w:rFonts w:asciiTheme="minorHAnsi" w:hAnsiTheme="minorHAnsi" w:cs="MACCTimes"/>
          <w:lang w:val="mk-MK"/>
        </w:rPr>
      </w:pPr>
    </w:p>
    <w:p w:rsidR="00B46832" w:rsidRDefault="00B46832" w:rsidP="00B46832">
      <w:pPr>
        <w:autoSpaceDE w:val="0"/>
        <w:autoSpaceDN w:val="0"/>
        <w:adjustRightInd w:val="0"/>
        <w:ind w:firstLine="720"/>
        <w:jc w:val="both"/>
        <w:rPr>
          <w:rFonts w:asciiTheme="minorHAnsi" w:hAnsiTheme="minorHAnsi" w:cs="MACCTimes"/>
          <w:lang w:val="mk-MK"/>
        </w:rPr>
      </w:pPr>
    </w:p>
    <w:p w:rsidR="00D16681" w:rsidRDefault="00D16681"/>
    <w:sectPr w:rsidR="00D16681" w:rsidSect="0044071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cedonian Tms">
    <w:panose1 w:val="02020603050405020304"/>
    <w:charset w:val="00"/>
    <w:family w:val="roman"/>
    <w:pitch w:val="variable"/>
    <w:sig w:usb0="00000003" w:usb1="00000000" w:usb2="00000000" w:usb3="00000000" w:csb0="00000001" w:csb1="00000000"/>
  </w:font>
  <w:font w:name="MAC C Times">
    <w:panose1 w:val="02027200000000000000"/>
    <w:charset w:val="00"/>
    <w:family w:val="roman"/>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M_Swiss">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sig w:usb0="00000000" w:usb1="00000000" w:usb2="00000000" w:usb3="00000000" w:csb0="00000000" w:csb1="00000000"/>
  </w:font>
  <w:font w:name="MACCTimes">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039E"/>
    <w:multiLevelType w:val="hybridMultilevel"/>
    <w:tmpl w:val="2AB26CB0"/>
    <w:lvl w:ilvl="0" w:tplc="A2A8A1A2">
      <w:numFmt w:val="bullet"/>
      <w:lvlText w:val="-"/>
      <w:lvlJc w:val="left"/>
      <w:pPr>
        <w:ind w:left="720" w:hanging="360"/>
      </w:pPr>
      <w:rPr>
        <w:rFonts w:ascii="Calibri" w:eastAsia="Times New Roman"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nsid w:val="03452144"/>
    <w:multiLevelType w:val="hybridMultilevel"/>
    <w:tmpl w:val="6B30957E"/>
    <w:lvl w:ilvl="0" w:tplc="9CACFC9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69D6217"/>
    <w:multiLevelType w:val="hybridMultilevel"/>
    <w:tmpl w:val="526E9B86"/>
    <w:lvl w:ilvl="0" w:tplc="3C7CD344">
      <w:start w:val="1"/>
      <w:numFmt w:val="decimal"/>
      <w:lvlText w:val="%1."/>
      <w:lvlJc w:val="left"/>
      <w:pPr>
        <w:ind w:left="735" w:hanging="375"/>
      </w:pPr>
      <w:rPr>
        <w:rFonts w:ascii="Calibri" w:hAnsi="Calibri" w:cs="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01650"/>
    <w:multiLevelType w:val="hybridMultilevel"/>
    <w:tmpl w:val="EF5C3D6E"/>
    <w:lvl w:ilvl="0" w:tplc="D5ACAC14">
      <w:start w:val="3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9528A"/>
    <w:multiLevelType w:val="hybridMultilevel"/>
    <w:tmpl w:val="529EE930"/>
    <w:lvl w:ilvl="0" w:tplc="FFCCE852">
      <w:start w:val="1"/>
      <w:numFmt w:val="bullet"/>
      <w:lvlText w:val="-"/>
      <w:lvlJc w:val="left"/>
      <w:pPr>
        <w:ind w:left="645" w:hanging="360"/>
      </w:pPr>
      <w:rPr>
        <w:rFonts w:ascii="Calibri" w:eastAsia="Times New Roman" w:hAnsi="Calibri" w:cs="Calibri" w:hint="default"/>
      </w:rPr>
    </w:lvl>
    <w:lvl w:ilvl="1" w:tplc="042F0003" w:tentative="1">
      <w:start w:val="1"/>
      <w:numFmt w:val="bullet"/>
      <w:lvlText w:val="o"/>
      <w:lvlJc w:val="left"/>
      <w:pPr>
        <w:ind w:left="1365" w:hanging="360"/>
      </w:pPr>
      <w:rPr>
        <w:rFonts w:ascii="Courier New" w:hAnsi="Courier New" w:cs="Courier New" w:hint="default"/>
      </w:rPr>
    </w:lvl>
    <w:lvl w:ilvl="2" w:tplc="042F0005" w:tentative="1">
      <w:start w:val="1"/>
      <w:numFmt w:val="bullet"/>
      <w:lvlText w:val=""/>
      <w:lvlJc w:val="left"/>
      <w:pPr>
        <w:ind w:left="2085" w:hanging="360"/>
      </w:pPr>
      <w:rPr>
        <w:rFonts w:ascii="Wingdings" w:hAnsi="Wingdings" w:hint="default"/>
      </w:rPr>
    </w:lvl>
    <w:lvl w:ilvl="3" w:tplc="042F0001" w:tentative="1">
      <w:start w:val="1"/>
      <w:numFmt w:val="bullet"/>
      <w:lvlText w:val=""/>
      <w:lvlJc w:val="left"/>
      <w:pPr>
        <w:ind w:left="2805" w:hanging="360"/>
      </w:pPr>
      <w:rPr>
        <w:rFonts w:ascii="Symbol" w:hAnsi="Symbol" w:hint="default"/>
      </w:rPr>
    </w:lvl>
    <w:lvl w:ilvl="4" w:tplc="042F0003" w:tentative="1">
      <w:start w:val="1"/>
      <w:numFmt w:val="bullet"/>
      <w:lvlText w:val="o"/>
      <w:lvlJc w:val="left"/>
      <w:pPr>
        <w:ind w:left="3525" w:hanging="360"/>
      </w:pPr>
      <w:rPr>
        <w:rFonts w:ascii="Courier New" w:hAnsi="Courier New" w:cs="Courier New" w:hint="default"/>
      </w:rPr>
    </w:lvl>
    <w:lvl w:ilvl="5" w:tplc="042F0005" w:tentative="1">
      <w:start w:val="1"/>
      <w:numFmt w:val="bullet"/>
      <w:lvlText w:val=""/>
      <w:lvlJc w:val="left"/>
      <w:pPr>
        <w:ind w:left="4245" w:hanging="360"/>
      </w:pPr>
      <w:rPr>
        <w:rFonts w:ascii="Wingdings" w:hAnsi="Wingdings" w:hint="default"/>
      </w:rPr>
    </w:lvl>
    <w:lvl w:ilvl="6" w:tplc="042F0001" w:tentative="1">
      <w:start w:val="1"/>
      <w:numFmt w:val="bullet"/>
      <w:lvlText w:val=""/>
      <w:lvlJc w:val="left"/>
      <w:pPr>
        <w:ind w:left="4965" w:hanging="360"/>
      </w:pPr>
      <w:rPr>
        <w:rFonts w:ascii="Symbol" w:hAnsi="Symbol" w:hint="default"/>
      </w:rPr>
    </w:lvl>
    <w:lvl w:ilvl="7" w:tplc="042F0003" w:tentative="1">
      <w:start w:val="1"/>
      <w:numFmt w:val="bullet"/>
      <w:lvlText w:val="o"/>
      <w:lvlJc w:val="left"/>
      <w:pPr>
        <w:ind w:left="5685" w:hanging="360"/>
      </w:pPr>
      <w:rPr>
        <w:rFonts w:ascii="Courier New" w:hAnsi="Courier New" w:cs="Courier New" w:hint="default"/>
      </w:rPr>
    </w:lvl>
    <w:lvl w:ilvl="8" w:tplc="042F0005" w:tentative="1">
      <w:start w:val="1"/>
      <w:numFmt w:val="bullet"/>
      <w:lvlText w:val=""/>
      <w:lvlJc w:val="left"/>
      <w:pPr>
        <w:ind w:left="6405" w:hanging="360"/>
      </w:pPr>
      <w:rPr>
        <w:rFonts w:ascii="Wingdings" w:hAnsi="Wingdings" w:hint="default"/>
      </w:rPr>
    </w:lvl>
  </w:abstractNum>
  <w:abstractNum w:abstractNumId="5">
    <w:nsid w:val="0F530B6C"/>
    <w:multiLevelType w:val="hybridMultilevel"/>
    <w:tmpl w:val="FC10B5FE"/>
    <w:lvl w:ilvl="0" w:tplc="36385B3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3901E8"/>
    <w:multiLevelType w:val="hybridMultilevel"/>
    <w:tmpl w:val="A5B489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604C0D"/>
    <w:multiLevelType w:val="hybridMultilevel"/>
    <w:tmpl w:val="6222523C"/>
    <w:lvl w:ilvl="0" w:tplc="B244663C">
      <w:start w:val="1"/>
      <w:numFmt w:val="bullet"/>
      <w:lvlText w:val="-"/>
      <w:lvlJc w:val="left"/>
      <w:pPr>
        <w:ind w:left="1080" w:hanging="360"/>
      </w:pPr>
      <w:rPr>
        <w:rFonts w:ascii="Times New Roman" w:eastAsia="Times New Roman" w:hAnsi="Times New Roman"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8">
    <w:nsid w:val="1BEC7622"/>
    <w:multiLevelType w:val="hybridMultilevel"/>
    <w:tmpl w:val="793A36D6"/>
    <w:lvl w:ilvl="0" w:tplc="036EF112">
      <w:start w:val="1"/>
      <w:numFmt w:val="upperRoman"/>
      <w:lvlText w:val="%1."/>
      <w:lvlJc w:val="left"/>
      <w:pPr>
        <w:ind w:left="1080" w:hanging="720"/>
      </w:pPr>
      <w:rPr>
        <w:rFonts w:ascii="Arial" w:hAnsi="Arial" w:cs="Arial"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nsid w:val="1FD27420"/>
    <w:multiLevelType w:val="hybridMultilevel"/>
    <w:tmpl w:val="381A99EE"/>
    <w:lvl w:ilvl="0" w:tplc="DF4E3E74">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824C80"/>
    <w:multiLevelType w:val="hybridMultilevel"/>
    <w:tmpl w:val="0E846360"/>
    <w:lvl w:ilvl="0" w:tplc="FFFFFFFF">
      <w:numFmt w:val="bullet"/>
      <w:lvlText w:val="-"/>
      <w:lvlJc w:val="left"/>
      <w:pPr>
        <w:tabs>
          <w:tab w:val="num" w:pos="360"/>
        </w:tabs>
        <w:ind w:left="360" w:hanging="360"/>
      </w:pPr>
      <w:rPr>
        <w:rFonts w:ascii="Macedonian Tms" w:eastAsia="Times New Roman" w:hAnsi="Macedonian Tms" w:cs="Times New Roman" w:hint="default"/>
      </w:rPr>
    </w:lvl>
    <w:lvl w:ilvl="1" w:tplc="FFFFFFFF" w:tentative="1">
      <w:start w:val="1"/>
      <w:numFmt w:val="bullet"/>
      <w:lvlText w:val="o"/>
      <w:lvlJc w:val="left"/>
      <w:pPr>
        <w:tabs>
          <w:tab w:val="num" w:pos="990"/>
        </w:tabs>
        <w:ind w:left="990" w:hanging="360"/>
      </w:pPr>
      <w:rPr>
        <w:rFonts w:ascii="Courier New" w:hAnsi="Courier New" w:cs="Courier New" w:hint="default"/>
      </w:rPr>
    </w:lvl>
    <w:lvl w:ilvl="2" w:tplc="FFFFFFFF" w:tentative="1">
      <w:start w:val="1"/>
      <w:numFmt w:val="bullet"/>
      <w:lvlText w:val=""/>
      <w:lvlJc w:val="left"/>
      <w:pPr>
        <w:tabs>
          <w:tab w:val="num" w:pos="1710"/>
        </w:tabs>
        <w:ind w:left="1710" w:hanging="360"/>
      </w:pPr>
      <w:rPr>
        <w:rFonts w:ascii="Wingdings" w:hAnsi="Wingdings" w:hint="default"/>
      </w:rPr>
    </w:lvl>
    <w:lvl w:ilvl="3" w:tplc="FFFFFFFF" w:tentative="1">
      <w:start w:val="1"/>
      <w:numFmt w:val="bullet"/>
      <w:lvlText w:val=""/>
      <w:lvlJc w:val="left"/>
      <w:pPr>
        <w:tabs>
          <w:tab w:val="num" w:pos="2430"/>
        </w:tabs>
        <w:ind w:left="2430" w:hanging="360"/>
      </w:pPr>
      <w:rPr>
        <w:rFonts w:ascii="Symbol" w:hAnsi="Symbol" w:hint="default"/>
      </w:rPr>
    </w:lvl>
    <w:lvl w:ilvl="4" w:tplc="FFFFFFFF" w:tentative="1">
      <w:start w:val="1"/>
      <w:numFmt w:val="bullet"/>
      <w:lvlText w:val="o"/>
      <w:lvlJc w:val="left"/>
      <w:pPr>
        <w:tabs>
          <w:tab w:val="num" w:pos="3150"/>
        </w:tabs>
        <w:ind w:left="3150" w:hanging="360"/>
      </w:pPr>
      <w:rPr>
        <w:rFonts w:ascii="Courier New" w:hAnsi="Courier New" w:cs="Courier New" w:hint="default"/>
      </w:rPr>
    </w:lvl>
    <w:lvl w:ilvl="5" w:tplc="FFFFFFFF" w:tentative="1">
      <w:start w:val="1"/>
      <w:numFmt w:val="bullet"/>
      <w:lvlText w:val=""/>
      <w:lvlJc w:val="left"/>
      <w:pPr>
        <w:tabs>
          <w:tab w:val="num" w:pos="3870"/>
        </w:tabs>
        <w:ind w:left="3870" w:hanging="360"/>
      </w:pPr>
      <w:rPr>
        <w:rFonts w:ascii="Wingdings" w:hAnsi="Wingdings" w:hint="default"/>
      </w:rPr>
    </w:lvl>
    <w:lvl w:ilvl="6" w:tplc="FFFFFFFF" w:tentative="1">
      <w:start w:val="1"/>
      <w:numFmt w:val="bullet"/>
      <w:lvlText w:val=""/>
      <w:lvlJc w:val="left"/>
      <w:pPr>
        <w:tabs>
          <w:tab w:val="num" w:pos="4590"/>
        </w:tabs>
        <w:ind w:left="4590" w:hanging="360"/>
      </w:pPr>
      <w:rPr>
        <w:rFonts w:ascii="Symbol" w:hAnsi="Symbol" w:hint="default"/>
      </w:rPr>
    </w:lvl>
    <w:lvl w:ilvl="7" w:tplc="FFFFFFFF" w:tentative="1">
      <w:start w:val="1"/>
      <w:numFmt w:val="bullet"/>
      <w:lvlText w:val="o"/>
      <w:lvlJc w:val="left"/>
      <w:pPr>
        <w:tabs>
          <w:tab w:val="num" w:pos="5310"/>
        </w:tabs>
        <w:ind w:left="5310" w:hanging="360"/>
      </w:pPr>
      <w:rPr>
        <w:rFonts w:ascii="Courier New" w:hAnsi="Courier New" w:cs="Courier New" w:hint="default"/>
      </w:rPr>
    </w:lvl>
    <w:lvl w:ilvl="8" w:tplc="FFFFFFFF" w:tentative="1">
      <w:start w:val="1"/>
      <w:numFmt w:val="bullet"/>
      <w:lvlText w:val=""/>
      <w:lvlJc w:val="left"/>
      <w:pPr>
        <w:tabs>
          <w:tab w:val="num" w:pos="6030"/>
        </w:tabs>
        <w:ind w:left="6030" w:hanging="360"/>
      </w:pPr>
      <w:rPr>
        <w:rFonts w:ascii="Wingdings" w:hAnsi="Wingdings" w:hint="default"/>
      </w:rPr>
    </w:lvl>
  </w:abstractNum>
  <w:abstractNum w:abstractNumId="11">
    <w:nsid w:val="210A3FCA"/>
    <w:multiLevelType w:val="hybridMultilevel"/>
    <w:tmpl w:val="CD640EE2"/>
    <w:lvl w:ilvl="0" w:tplc="8C925164">
      <w:start w:val="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FB4F83"/>
    <w:multiLevelType w:val="hybridMultilevel"/>
    <w:tmpl w:val="9EB4EFCC"/>
    <w:lvl w:ilvl="0" w:tplc="61F0A5D8">
      <w:start w:val="2"/>
      <w:numFmt w:val="bullet"/>
      <w:lvlText w:val="-"/>
      <w:lvlJc w:val="left"/>
      <w:pPr>
        <w:tabs>
          <w:tab w:val="num" w:pos="720"/>
        </w:tabs>
        <w:ind w:left="720" w:hanging="360"/>
      </w:pPr>
      <w:rPr>
        <w:rFonts w:ascii="Times New Roman" w:eastAsia="Times New Roman" w:hAnsi="Times New Roman" w:cs="Times New Roman" w:hint="default"/>
      </w:rPr>
    </w:lvl>
    <w:lvl w:ilvl="1" w:tplc="61F0A5D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2927498"/>
    <w:multiLevelType w:val="multilevel"/>
    <w:tmpl w:val="83CA696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nsid w:val="243822E8"/>
    <w:multiLevelType w:val="hybridMultilevel"/>
    <w:tmpl w:val="9C0A9BA0"/>
    <w:lvl w:ilvl="0" w:tplc="042F0001">
      <w:start w:val="1"/>
      <w:numFmt w:val="bullet"/>
      <w:lvlText w:val=""/>
      <w:lvlJc w:val="left"/>
      <w:pPr>
        <w:tabs>
          <w:tab w:val="num" w:pos="720"/>
        </w:tabs>
        <w:ind w:left="720" w:hanging="360"/>
      </w:pPr>
      <w:rPr>
        <w:rFonts w:ascii="Symbol" w:hAnsi="Symbol" w:hint="default"/>
      </w:rPr>
    </w:lvl>
    <w:lvl w:ilvl="1" w:tplc="042F0003" w:tentative="1">
      <w:start w:val="1"/>
      <w:numFmt w:val="bullet"/>
      <w:lvlText w:val="o"/>
      <w:lvlJc w:val="left"/>
      <w:pPr>
        <w:tabs>
          <w:tab w:val="num" w:pos="1440"/>
        </w:tabs>
        <w:ind w:left="1440" w:hanging="360"/>
      </w:pPr>
      <w:rPr>
        <w:rFonts w:ascii="Courier New" w:hAnsi="Courier New" w:cs="Courier New" w:hint="default"/>
      </w:rPr>
    </w:lvl>
    <w:lvl w:ilvl="2" w:tplc="042F0005" w:tentative="1">
      <w:start w:val="1"/>
      <w:numFmt w:val="bullet"/>
      <w:lvlText w:val=""/>
      <w:lvlJc w:val="left"/>
      <w:pPr>
        <w:tabs>
          <w:tab w:val="num" w:pos="2160"/>
        </w:tabs>
        <w:ind w:left="2160" w:hanging="360"/>
      </w:pPr>
      <w:rPr>
        <w:rFonts w:ascii="Wingdings" w:hAnsi="Wingdings" w:hint="default"/>
      </w:rPr>
    </w:lvl>
    <w:lvl w:ilvl="3" w:tplc="042F0001" w:tentative="1">
      <w:start w:val="1"/>
      <w:numFmt w:val="bullet"/>
      <w:lvlText w:val=""/>
      <w:lvlJc w:val="left"/>
      <w:pPr>
        <w:tabs>
          <w:tab w:val="num" w:pos="2880"/>
        </w:tabs>
        <w:ind w:left="2880" w:hanging="360"/>
      </w:pPr>
      <w:rPr>
        <w:rFonts w:ascii="Symbol" w:hAnsi="Symbol" w:hint="default"/>
      </w:rPr>
    </w:lvl>
    <w:lvl w:ilvl="4" w:tplc="042F0003" w:tentative="1">
      <w:start w:val="1"/>
      <w:numFmt w:val="bullet"/>
      <w:lvlText w:val="o"/>
      <w:lvlJc w:val="left"/>
      <w:pPr>
        <w:tabs>
          <w:tab w:val="num" w:pos="3600"/>
        </w:tabs>
        <w:ind w:left="3600" w:hanging="360"/>
      </w:pPr>
      <w:rPr>
        <w:rFonts w:ascii="Courier New" w:hAnsi="Courier New" w:cs="Courier New" w:hint="default"/>
      </w:rPr>
    </w:lvl>
    <w:lvl w:ilvl="5" w:tplc="042F0005" w:tentative="1">
      <w:start w:val="1"/>
      <w:numFmt w:val="bullet"/>
      <w:lvlText w:val=""/>
      <w:lvlJc w:val="left"/>
      <w:pPr>
        <w:tabs>
          <w:tab w:val="num" w:pos="4320"/>
        </w:tabs>
        <w:ind w:left="4320" w:hanging="360"/>
      </w:pPr>
      <w:rPr>
        <w:rFonts w:ascii="Wingdings" w:hAnsi="Wingdings" w:hint="default"/>
      </w:rPr>
    </w:lvl>
    <w:lvl w:ilvl="6" w:tplc="042F0001" w:tentative="1">
      <w:start w:val="1"/>
      <w:numFmt w:val="bullet"/>
      <w:lvlText w:val=""/>
      <w:lvlJc w:val="left"/>
      <w:pPr>
        <w:tabs>
          <w:tab w:val="num" w:pos="5040"/>
        </w:tabs>
        <w:ind w:left="5040" w:hanging="360"/>
      </w:pPr>
      <w:rPr>
        <w:rFonts w:ascii="Symbol" w:hAnsi="Symbol" w:hint="default"/>
      </w:rPr>
    </w:lvl>
    <w:lvl w:ilvl="7" w:tplc="042F0003" w:tentative="1">
      <w:start w:val="1"/>
      <w:numFmt w:val="bullet"/>
      <w:lvlText w:val="o"/>
      <w:lvlJc w:val="left"/>
      <w:pPr>
        <w:tabs>
          <w:tab w:val="num" w:pos="5760"/>
        </w:tabs>
        <w:ind w:left="5760" w:hanging="360"/>
      </w:pPr>
      <w:rPr>
        <w:rFonts w:ascii="Courier New" w:hAnsi="Courier New" w:cs="Courier New" w:hint="default"/>
      </w:rPr>
    </w:lvl>
    <w:lvl w:ilvl="8" w:tplc="042F0005" w:tentative="1">
      <w:start w:val="1"/>
      <w:numFmt w:val="bullet"/>
      <w:lvlText w:val=""/>
      <w:lvlJc w:val="left"/>
      <w:pPr>
        <w:tabs>
          <w:tab w:val="num" w:pos="6480"/>
        </w:tabs>
        <w:ind w:left="6480" w:hanging="360"/>
      </w:pPr>
      <w:rPr>
        <w:rFonts w:ascii="Wingdings" w:hAnsi="Wingdings" w:hint="default"/>
      </w:rPr>
    </w:lvl>
  </w:abstractNum>
  <w:abstractNum w:abstractNumId="15">
    <w:nsid w:val="27F9260F"/>
    <w:multiLevelType w:val="multilevel"/>
    <w:tmpl w:val="B4EAF768"/>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2A175DA0"/>
    <w:multiLevelType w:val="hybridMultilevel"/>
    <w:tmpl w:val="5FBC3B0A"/>
    <w:lvl w:ilvl="0" w:tplc="B18AAF1C">
      <w:start w:val="8"/>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2A5004B2"/>
    <w:multiLevelType w:val="hybridMultilevel"/>
    <w:tmpl w:val="F9A6F064"/>
    <w:lvl w:ilvl="0" w:tplc="9FB6B096">
      <w:start w:val="1"/>
      <w:numFmt w:val="upperRoman"/>
      <w:lvlText w:val="%1."/>
      <w:lvlJc w:val="left"/>
      <w:pPr>
        <w:ind w:left="1080" w:hanging="720"/>
      </w:pPr>
      <w:rPr>
        <w:rFonts w:ascii="Calibri" w:hAnsi="Calibri" w:cs="Calibri"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nsid w:val="2A9316E1"/>
    <w:multiLevelType w:val="hybridMultilevel"/>
    <w:tmpl w:val="0B0C5046"/>
    <w:lvl w:ilvl="0" w:tplc="0F9E94AC">
      <w:start w:val="1"/>
      <w:numFmt w:val="upperRoman"/>
      <w:lvlText w:val="%1."/>
      <w:lvlJc w:val="left"/>
      <w:pPr>
        <w:ind w:left="720" w:hanging="720"/>
      </w:pPr>
      <w:rPr>
        <w:rFonts w:ascii="Arial" w:hAnsi="Arial" w:cs="Arial" w:hint="default"/>
      </w:r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19">
    <w:nsid w:val="2EF70781"/>
    <w:multiLevelType w:val="hybridMultilevel"/>
    <w:tmpl w:val="32BE1FF8"/>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0">
    <w:nsid w:val="36D96C6C"/>
    <w:multiLevelType w:val="hybridMultilevel"/>
    <w:tmpl w:val="F28EB69A"/>
    <w:lvl w:ilvl="0" w:tplc="75826D2E">
      <w:start w:val="1"/>
      <w:numFmt w:val="decimal"/>
      <w:lvlText w:val="%1."/>
      <w:lvlJc w:val="left"/>
      <w:pPr>
        <w:ind w:left="880" w:hanging="360"/>
      </w:pPr>
      <w:rPr>
        <w:rFonts w:hint="default"/>
      </w:rPr>
    </w:lvl>
    <w:lvl w:ilvl="1" w:tplc="042F0019" w:tentative="1">
      <w:start w:val="1"/>
      <w:numFmt w:val="lowerLetter"/>
      <w:lvlText w:val="%2."/>
      <w:lvlJc w:val="left"/>
      <w:pPr>
        <w:ind w:left="1600" w:hanging="360"/>
      </w:pPr>
    </w:lvl>
    <w:lvl w:ilvl="2" w:tplc="042F001B" w:tentative="1">
      <w:start w:val="1"/>
      <w:numFmt w:val="lowerRoman"/>
      <w:lvlText w:val="%3."/>
      <w:lvlJc w:val="right"/>
      <w:pPr>
        <w:ind w:left="2320" w:hanging="180"/>
      </w:pPr>
    </w:lvl>
    <w:lvl w:ilvl="3" w:tplc="042F000F" w:tentative="1">
      <w:start w:val="1"/>
      <w:numFmt w:val="decimal"/>
      <w:lvlText w:val="%4."/>
      <w:lvlJc w:val="left"/>
      <w:pPr>
        <w:ind w:left="3040" w:hanging="360"/>
      </w:pPr>
    </w:lvl>
    <w:lvl w:ilvl="4" w:tplc="042F0019" w:tentative="1">
      <w:start w:val="1"/>
      <w:numFmt w:val="lowerLetter"/>
      <w:lvlText w:val="%5."/>
      <w:lvlJc w:val="left"/>
      <w:pPr>
        <w:ind w:left="3760" w:hanging="360"/>
      </w:pPr>
    </w:lvl>
    <w:lvl w:ilvl="5" w:tplc="042F001B" w:tentative="1">
      <w:start w:val="1"/>
      <w:numFmt w:val="lowerRoman"/>
      <w:lvlText w:val="%6."/>
      <w:lvlJc w:val="right"/>
      <w:pPr>
        <w:ind w:left="4480" w:hanging="180"/>
      </w:pPr>
    </w:lvl>
    <w:lvl w:ilvl="6" w:tplc="042F000F" w:tentative="1">
      <w:start w:val="1"/>
      <w:numFmt w:val="decimal"/>
      <w:lvlText w:val="%7."/>
      <w:lvlJc w:val="left"/>
      <w:pPr>
        <w:ind w:left="5200" w:hanging="360"/>
      </w:pPr>
    </w:lvl>
    <w:lvl w:ilvl="7" w:tplc="042F0019" w:tentative="1">
      <w:start w:val="1"/>
      <w:numFmt w:val="lowerLetter"/>
      <w:lvlText w:val="%8."/>
      <w:lvlJc w:val="left"/>
      <w:pPr>
        <w:ind w:left="5920" w:hanging="360"/>
      </w:pPr>
    </w:lvl>
    <w:lvl w:ilvl="8" w:tplc="042F001B" w:tentative="1">
      <w:start w:val="1"/>
      <w:numFmt w:val="lowerRoman"/>
      <w:lvlText w:val="%9."/>
      <w:lvlJc w:val="right"/>
      <w:pPr>
        <w:ind w:left="6640" w:hanging="180"/>
      </w:pPr>
    </w:lvl>
  </w:abstractNum>
  <w:abstractNum w:abstractNumId="21">
    <w:nsid w:val="3954034E"/>
    <w:multiLevelType w:val="hybridMultilevel"/>
    <w:tmpl w:val="92EA9EBA"/>
    <w:lvl w:ilvl="0" w:tplc="DAF21A6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F683A78"/>
    <w:multiLevelType w:val="hybridMultilevel"/>
    <w:tmpl w:val="A6021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D01ADA"/>
    <w:multiLevelType w:val="hybridMultilevel"/>
    <w:tmpl w:val="316EC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83540B"/>
    <w:multiLevelType w:val="hybridMultilevel"/>
    <w:tmpl w:val="C0224B56"/>
    <w:lvl w:ilvl="0" w:tplc="10E0BD88">
      <w:start w:val="3"/>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497A10F1"/>
    <w:multiLevelType w:val="hybridMultilevel"/>
    <w:tmpl w:val="1D103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2E43A4"/>
    <w:multiLevelType w:val="hybridMultilevel"/>
    <w:tmpl w:val="3906FFFA"/>
    <w:lvl w:ilvl="0" w:tplc="194E21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3721DF"/>
    <w:multiLevelType w:val="hybridMultilevel"/>
    <w:tmpl w:val="33547164"/>
    <w:lvl w:ilvl="0" w:tplc="BCA6C4E0">
      <w:start w:val="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5B6B77"/>
    <w:multiLevelType w:val="hybridMultilevel"/>
    <w:tmpl w:val="05644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F639CF"/>
    <w:multiLevelType w:val="hybridMultilevel"/>
    <w:tmpl w:val="162C0BD4"/>
    <w:lvl w:ilvl="0" w:tplc="36385B3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30F37D4"/>
    <w:multiLevelType w:val="hybridMultilevel"/>
    <w:tmpl w:val="83EEB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49654B"/>
    <w:multiLevelType w:val="hybridMultilevel"/>
    <w:tmpl w:val="10DAF224"/>
    <w:lvl w:ilvl="0" w:tplc="14CE6E46">
      <w:start w:val="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C9296E"/>
    <w:multiLevelType w:val="hybridMultilevel"/>
    <w:tmpl w:val="446AED9E"/>
    <w:lvl w:ilvl="0" w:tplc="B9349EA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3">
    <w:nsid w:val="5F576934"/>
    <w:multiLevelType w:val="hybridMultilevel"/>
    <w:tmpl w:val="6C0A5D3A"/>
    <w:lvl w:ilvl="0" w:tplc="FFFFFFFF">
      <w:numFmt w:val="bullet"/>
      <w:lvlText w:val="-"/>
      <w:lvlJc w:val="left"/>
      <w:pPr>
        <w:tabs>
          <w:tab w:val="num" w:pos="720"/>
        </w:tabs>
        <w:ind w:left="720" w:hanging="360"/>
      </w:pPr>
      <w:rPr>
        <w:rFonts w:ascii="Macedonian Tms" w:eastAsia="Times New Roman" w:hAnsi="Macedonian Tms"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601B2CE9"/>
    <w:multiLevelType w:val="hybridMultilevel"/>
    <w:tmpl w:val="36F23758"/>
    <w:lvl w:ilvl="0" w:tplc="36385B3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5254D9"/>
    <w:multiLevelType w:val="hybridMultilevel"/>
    <w:tmpl w:val="BC18700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6">
    <w:nsid w:val="73E27BE7"/>
    <w:multiLevelType w:val="hybridMultilevel"/>
    <w:tmpl w:val="49C0D99C"/>
    <w:lvl w:ilvl="0" w:tplc="BCA6C4E0">
      <w:start w:val="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847A4C"/>
    <w:multiLevelType w:val="hybridMultilevel"/>
    <w:tmpl w:val="C106B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110D5B"/>
    <w:multiLevelType w:val="hybridMultilevel"/>
    <w:tmpl w:val="64908158"/>
    <w:lvl w:ilvl="0" w:tplc="FFFFFFFF">
      <w:numFmt w:val="bullet"/>
      <w:lvlText w:val="-"/>
      <w:lvlJc w:val="left"/>
      <w:pPr>
        <w:tabs>
          <w:tab w:val="num" w:pos="810"/>
        </w:tabs>
        <w:ind w:left="810" w:hanging="360"/>
      </w:pPr>
      <w:rPr>
        <w:rFonts w:ascii="Macedonian Tms" w:eastAsia="Times New Roman" w:hAnsi="Macedonian Tms"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79EF153F"/>
    <w:multiLevelType w:val="singleLevel"/>
    <w:tmpl w:val="61F0A5D8"/>
    <w:lvl w:ilvl="0">
      <w:start w:val="2"/>
      <w:numFmt w:val="bullet"/>
      <w:lvlText w:val="-"/>
      <w:lvlJc w:val="left"/>
      <w:pPr>
        <w:ind w:left="1080" w:hanging="360"/>
      </w:pPr>
      <w:rPr>
        <w:rFonts w:ascii="Times New Roman" w:eastAsia="Times New Roman" w:hAnsi="Times New Roman" w:cs="Times New Roman" w:hint="default"/>
      </w:rPr>
    </w:lvl>
  </w:abstractNum>
  <w:abstractNum w:abstractNumId="40">
    <w:nsid w:val="7DDE6EBF"/>
    <w:multiLevelType w:val="hybridMultilevel"/>
    <w:tmpl w:val="1AC4120E"/>
    <w:lvl w:ilvl="0" w:tplc="6D3AED16">
      <w:numFmt w:val="bullet"/>
      <w:lvlText w:val="-"/>
      <w:lvlJc w:val="left"/>
      <w:pPr>
        <w:ind w:left="1080" w:hanging="360"/>
      </w:pPr>
      <w:rPr>
        <w:rFonts w:ascii="Arial" w:eastAsia="Times New Roman"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41">
    <w:nsid w:val="7E0604B8"/>
    <w:multiLevelType w:val="singleLevel"/>
    <w:tmpl w:val="4B04670E"/>
    <w:lvl w:ilvl="0">
      <w:start w:val="1"/>
      <w:numFmt w:val="upperRoman"/>
      <w:pStyle w:val="Heading1"/>
      <w:lvlText w:val="%1."/>
      <w:lvlJc w:val="left"/>
      <w:pPr>
        <w:tabs>
          <w:tab w:val="num" w:pos="1440"/>
        </w:tabs>
        <w:ind w:left="1440" w:hanging="720"/>
      </w:pPr>
      <w:rPr>
        <w:rFonts w:ascii="Arial" w:hAnsi="Arial" w:hint="default"/>
      </w:rPr>
    </w:lvl>
  </w:abstractNum>
  <w:num w:numId="1">
    <w:abstractNumId w:val="0"/>
  </w:num>
  <w:num w:numId="2">
    <w:abstractNumId w:val="41"/>
  </w:num>
  <w:num w:numId="3">
    <w:abstractNumId w:val="39"/>
  </w:num>
  <w:num w:numId="4">
    <w:abstractNumId w:val="12"/>
  </w:num>
  <w:num w:numId="5">
    <w:abstractNumId w:val="40"/>
  </w:num>
  <w:num w:numId="6">
    <w:abstractNumId w:val="6"/>
  </w:num>
  <w:num w:numId="7">
    <w:abstractNumId w:val="5"/>
  </w:num>
  <w:num w:numId="8">
    <w:abstractNumId w:val="8"/>
  </w:num>
  <w:num w:numId="9">
    <w:abstractNumId w:val="7"/>
  </w:num>
  <w:num w:numId="10">
    <w:abstractNumId w:val="18"/>
  </w:num>
  <w:num w:numId="11">
    <w:abstractNumId w:val="17"/>
  </w:num>
  <w:num w:numId="12">
    <w:abstractNumId w:val="34"/>
  </w:num>
  <w:num w:numId="13">
    <w:abstractNumId w:val="29"/>
  </w:num>
  <w:num w:numId="14">
    <w:abstractNumId w:val="33"/>
  </w:num>
  <w:num w:numId="15">
    <w:abstractNumId w:val="38"/>
  </w:num>
  <w:num w:numId="16">
    <w:abstractNumId w:val="10"/>
  </w:num>
  <w:num w:numId="17">
    <w:abstractNumId w:val="14"/>
  </w:num>
  <w:num w:numId="18">
    <w:abstractNumId w:val="25"/>
  </w:num>
  <w:num w:numId="19">
    <w:abstractNumId w:val="22"/>
  </w:num>
  <w:num w:numId="20">
    <w:abstractNumId w:val="24"/>
  </w:num>
  <w:num w:numId="21">
    <w:abstractNumId w:val="31"/>
  </w:num>
  <w:num w:numId="22">
    <w:abstractNumId w:val="4"/>
  </w:num>
  <w:num w:numId="23">
    <w:abstractNumId w:val="37"/>
  </w:num>
  <w:num w:numId="24">
    <w:abstractNumId w:val="15"/>
  </w:num>
  <w:num w:numId="25">
    <w:abstractNumId w:val="28"/>
  </w:num>
  <w:num w:numId="26">
    <w:abstractNumId w:val="30"/>
  </w:num>
  <w:num w:numId="27">
    <w:abstractNumId w:val="23"/>
  </w:num>
  <w:num w:numId="28">
    <w:abstractNumId w:val="11"/>
  </w:num>
  <w:num w:numId="29">
    <w:abstractNumId w:val="36"/>
  </w:num>
  <w:num w:numId="30">
    <w:abstractNumId w:val="27"/>
  </w:num>
  <w:num w:numId="31">
    <w:abstractNumId w:val="3"/>
  </w:num>
  <w:num w:numId="32">
    <w:abstractNumId w:val="16"/>
  </w:num>
  <w:num w:numId="33">
    <w:abstractNumId w:val="1"/>
  </w:num>
  <w:num w:numId="34">
    <w:abstractNumId w:val="9"/>
  </w:num>
  <w:num w:numId="35">
    <w:abstractNumId w:val="2"/>
  </w:num>
  <w:num w:numId="36">
    <w:abstractNumId w:val="13"/>
  </w:num>
  <w:num w:numId="37">
    <w:abstractNumId w:val="21"/>
  </w:num>
  <w:num w:numId="38">
    <w:abstractNumId w:val="26"/>
  </w:num>
  <w:num w:numId="39">
    <w:abstractNumId w:val="19"/>
  </w:num>
  <w:num w:numId="40">
    <w:abstractNumId w:val="35"/>
  </w:num>
  <w:num w:numId="41">
    <w:abstractNumId w:val="32"/>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46832"/>
    <w:rsid w:val="001866EE"/>
    <w:rsid w:val="001A231F"/>
    <w:rsid w:val="003467A5"/>
    <w:rsid w:val="0038252B"/>
    <w:rsid w:val="0044071E"/>
    <w:rsid w:val="00460826"/>
    <w:rsid w:val="0056462F"/>
    <w:rsid w:val="005A439B"/>
    <w:rsid w:val="006116A0"/>
    <w:rsid w:val="00757D33"/>
    <w:rsid w:val="008154A2"/>
    <w:rsid w:val="009547E5"/>
    <w:rsid w:val="00A75997"/>
    <w:rsid w:val="00A81427"/>
    <w:rsid w:val="00B0018D"/>
    <w:rsid w:val="00B40168"/>
    <w:rsid w:val="00B46832"/>
    <w:rsid w:val="00C27DB7"/>
    <w:rsid w:val="00C80EAC"/>
    <w:rsid w:val="00D16681"/>
    <w:rsid w:val="00D87747"/>
    <w:rsid w:val="00F8472F"/>
    <w:rsid w:val="00FC1E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832"/>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B46832"/>
    <w:pPr>
      <w:keepNext/>
      <w:numPr>
        <w:numId w:val="2"/>
      </w:numPr>
      <w:spacing w:line="80" w:lineRule="atLeast"/>
      <w:jc w:val="both"/>
      <w:outlineLvl w:val="0"/>
    </w:pPr>
    <w:rPr>
      <w:rFonts w:ascii="MAC C Times" w:hAnsi="MAC C Times"/>
      <w:b/>
      <w:i/>
      <w:sz w:val="28"/>
      <w:szCs w:val="20"/>
      <w:lang w:val="en-US"/>
    </w:rPr>
  </w:style>
  <w:style w:type="paragraph" w:styleId="Heading2">
    <w:name w:val="heading 2"/>
    <w:basedOn w:val="Normal"/>
    <w:next w:val="Normal"/>
    <w:link w:val="Heading2Char"/>
    <w:qFormat/>
    <w:rsid w:val="00B46832"/>
    <w:pPr>
      <w:keepNext/>
      <w:jc w:val="center"/>
      <w:outlineLvl w:val="1"/>
    </w:pPr>
    <w:rPr>
      <w:b/>
      <w:sz w:val="20"/>
      <w:szCs w:val="20"/>
      <w:lang w:val="mk-MK"/>
    </w:rPr>
  </w:style>
  <w:style w:type="paragraph" w:styleId="Heading3">
    <w:name w:val="heading 3"/>
    <w:basedOn w:val="Normal"/>
    <w:next w:val="Normal"/>
    <w:link w:val="Heading3Char"/>
    <w:unhideWhenUsed/>
    <w:qFormat/>
    <w:rsid w:val="00B46832"/>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qFormat/>
    <w:rsid w:val="00B46832"/>
    <w:pPr>
      <w:keepNext/>
      <w:outlineLvl w:val="3"/>
    </w:pPr>
    <w:rPr>
      <w:rFonts w:ascii="M_Swiss" w:hAnsi="M_Swiss"/>
      <w:b/>
      <w:sz w:val="22"/>
      <w:lang w:val="pt-BR"/>
    </w:rPr>
  </w:style>
  <w:style w:type="paragraph" w:styleId="Heading5">
    <w:name w:val="heading 5"/>
    <w:basedOn w:val="Normal"/>
    <w:next w:val="Normal"/>
    <w:link w:val="Heading5Char"/>
    <w:qFormat/>
    <w:rsid w:val="00B46832"/>
    <w:pPr>
      <w:keepNext/>
      <w:jc w:val="center"/>
      <w:outlineLvl w:val="4"/>
    </w:pPr>
    <w:rPr>
      <w:rFonts w:ascii="M_Swiss" w:hAnsi="M_Swiss"/>
      <w:b/>
      <w:sz w:val="22"/>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6832"/>
    <w:rPr>
      <w:rFonts w:ascii="MAC C Times" w:eastAsia="Times New Roman" w:hAnsi="MAC C Times" w:cs="Times New Roman"/>
      <w:b/>
      <w:i/>
      <w:sz w:val="28"/>
      <w:szCs w:val="20"/>
      <w:lang w:val="en-US"/>
    </w:rPr>
  </w:style>
  <w:style w:type="character" w:customStyle="1" w:styleId="Heading2Char">
    <w:name w:val="Heading 2 Char"/>
    <w:basedOn w:val="DefaultParagraphFont"/>
    <w:link w:val="Heading2"/>
    <w:rsid w:val="00B46832"/>
    <w:rPr>
      <w:rFonts w:ascii="Times New Roman" w:eastAsia="Times New Roman" w:hAnsi="Times New Roman" w:cs="Times New Roman"/>
      <w:b/>
      <w:sz w:val="20"/>
      <w:szCs w:val="20"/>
    </w:rPr>
  </w:style>
  <w:style w:type="character" w:customStyle="1" w:styleId="Heading3Char">
    <w:name w:val="Heading 3 Char"/>
    <w:basedOn w:val="DefaultParagraphFont"/>
    <w:link w:val="Heading3"/>
    <w:rsid w:val="00B46832"/>
    <w:rPr>
      <w:rFonts w:asciiTheme="majorHAnsi" w:eastAsiaTheme="majorEastAsia" w:hAnsiTheme="majorHAnsi" w:cstheme="majorBidi"/>
      <w:b/>
      <w:bCs/>
      <w:color w:val="4472C4" w:themeColor="accent1"/>
      <w:sz w:val="24"/>
      <w:szCs w:val="24"/>
      <w:lang w:val="en-GB"/>
    </w:rPr>
  </w:style>
  <w:style w:type="character" w:customStyle="1" w:styleId="Heading4Char">
    <w:name w:val="Heading 4 Char"/>
    <w:basedOn w:val="DefaultParagraphFont"/>
    <w:link w:val="Heading4"/>
    <w:rsid w:val="00B46832"/>
    <w:rPr>
      <w:rFonts w:ascii="M_Swiss" w:eastAsia="Times New Roman" w:hAnsi="M_Swiss" w:cs="Times New Roman"/>
      <w:b/>
      <w:szCs w:val="24"/>
      <w:lang w:val="pt-BR"/>
    </w:rPr>
  </w:style>
  <w:style w:type="character" w:customStyle="1" w:styleId="Heading5Char">
    <w:name w:val="Heading 5 Char"/>
    <w:basedOn w:val="DefaultParagraphFont"/>
    <w:link w:val="Heading5"/>
    <w:rsid w:val="00B46832"/>
    <w:rPr>
      <w:rFonts w:ascii="M_Swiss" w:eastAsia="Times New Roman" w:hAnsi="M_Swiss" w:cs="Times New Roman"/>
      <w:b/>
      <w:szCs w:val="24"/>
      <w:lang w:val="pt-BR"/>
    </w:rPr>
  </w:style>
  <w:style w:type="paragraph" w:styleId="ListParagraph">
    <w:name w:val="List Paragraph"/>
    <w:basedOn w:val="Normal"/>
    <w:uiPriority w:val="34"/>
    <w:qFormat/>
    <w:rsid w:val="00B46832"/>
    <w:pPr>
      <w:ind w:left="720"/>
      <w:contextualSpacing/>
    </w:pPr>
    <w:rPr>
      <w:lang w:eastAsia="en-GB"/>
    </w:rPr>
  </w:style>
  <w:style w:type="character" w:customStyle="1" w:styleId="NoSpacingChar">
    <w:name w:val="No Spacing Char"/>
    <w:basedOn w:val="DefaultParagraphFont"/>
    <w:link w:val="NoSpacing"/>
    <w:uiPriority w:val="1"/>
    <w:locked/>
    <w:rsid w:val="00B46832"/>
    <w:rPr>
      <w:rFonts w:ascii="Times New Roman" w:eastAsia="Times New Roman" w:hAnsi="Times New Roman" w:cs="Times New Roman"/>
      <w:sz w:val="24"/>
      <w:szCs w:val="24"/>
      <w:lang w:val="en-GB"/>
    </w:rPr>
  </w:style>
  <w:style w:type="paragraph" w:styleId="NoSpacing">
    <w:name w:val="No Spacing"/>
    <w:link w:val="NoSpacingChar"/>
    <w:uiPriority w:val="1"/>
    <w:qFormat/>
    <w:rsid w:val="00B46832"/>
    <w:pPr>
      <w:spacing w:after="0" w:line="240" w:lineRule="auto"/>
    </w:pPr>
    <w:rPr>
      <w:rFonts w:ascii="Times New Roman" w:eastAsia="Times New Roman" w:hAnsi="Times New Roman" w:cs="Times New Roman"/>
      <w:sz w:val="24"/>
      <w:szCs w:val="24"/>
      <w:lang w:val="en-GB"/>
    </w:rPr>
  </w:style>
  <w:style w:type="paragraph" w:styleId="BodyText">
    <w:name w:val="Body Text"/>
    <w:basedOn w:val="Normal"/>
    <w:link w:val="BodyTextChar"/>
    <w:rsid w:val="00B46832"/>
    <w:pPr>
      <w:jc w:val="both"/>
    </w:pPr>
    <w:rPr>
      <w:rFonts w:ascii="MAC C Times" w:hAnsi="MAC C Times"/>
      <w:sz w:val="28"/>
      <w:szCs w:val="20"/>
      <w:lang w:val="en-US"/>
    </w:rPr>
  </w:style>
  <w:style w:type="character" w:customStyle="1" w:styleId="BodyTextChar">
    <w:name w:val="Body Text Char"/>
    <w:basedOn w:val="DefaultParagraphFont"/>
    <w:link w:val="BodyText"/>
    <w:rsid w:val="00B46832"/>
    <w:rPr>
      <w:rFonts w:ascii="MAC C Times" w:eastAsia="Times New Roman" w:hAnsi="MAC C Times" w:cs="Times New Roman"/>
      <w:sz w:val="28"/>
      <w:szCs w:val="20"/>
      <w:lang w:val="en-US"/>
    </w:rPr>
  </w:style>
  <w:style w:type="paragraph" w:styleId="Header">
    <w:name w:val="header"/>
    <w:basedOn w:val="Normal"/>
    <w:link w:val="HeaderChar"/>
    <w:uiPriority w:val="99"/>
    <w:rsid w:val="00B46832"/>
    <w:pPr>
      <w:tabs>
        <w:tab w:val="center" w:pos="4320"/>
        <w:tab w:val="right" w:pos="8640"/>
      </w:tabs>
    </w:pPr>
    <w:rPr>
      <w:lang w:val="en-US"/>
    </w:rPr>
  </w:style>
  <w:style w:type="character" w:customStyle="1" w:styleId="HeaderChar">
    <w:name w:val="Header Char"/>
    <w:basedOn w:val="DefaultParagraphFont"/>
    <w:link w:val="Header"/>
    <w:uiPriority w:val="99"/>
    <w:rsid w:val="00B46832"/>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832"/>
    <w:pPr>
      <w:tabs>
        <w:tab w:val="center" w:pos="4320"/>
        <w:tab w:val="right" w:pos="8640"/>
      </w:tabs>
    </w:pPr>
    <w:rPr>
      <w:lang w:val="en-US"/>
    </w:rPr>
  </w:style>
  <w:style w:type="character" w:customStyle="1" w:styleId="FooterChar">
    <w:name w:val="Footer Char"/>
    <w:basedOn w:val="DefaultParagraphFont"/>
    <w:link w:val="Footer"/>
    <w:uiPriority w:val="99"/>
    <w:rsid w:val="00B46832"/>
    <w:rPr>
      <w:rFonts w:ascii="Times New Roman" w:eastAsia="Times New Roman" w:hAnsi="Times New Roman" w:cs="Times New Roman"/>
      <w:sz w:val="24"/>
      <w:szCs w:val="24"/>
      <w:lang w:val="en-US"/>
    </w:rPr>
  </w:style>
  <w:style w:type="character" w:styleId="PageNumber">
    <w:name w:val="page number"/>
    <w:basedOn w:val="DefaultParagraphFont"/>
    <w:rsid w:val="00B46832"/>
  </w:style>
  <w:style w:type="character" w:styleId="Hyperlink">
    <w:name w:val="Hyperlink"/>
    <w:rsid w:val="00B46832"/>
    <w:rPr>
      <w:color w:val="0000FF"/>
      <w:u w:val="single"/>
    </w:rPr>
  </w:style>
  <w:style w:type="paragraph" w:styleId="BodyText2">
    <w:name w:val="Body Text 2"/>
    <w:basedOn w:val="Normal"/>
    <w:link w:val="BodyText2Char"/>
    <w:rsid w:val="00B46832"/>
    <w:pPr>
      <w:jc w:val="both"/>
    </w:pPr>
    <w:rPr>
      <w:rFonts w:ascii="M_Swiss" w:hAnsi="M_Swiss"/>
      <w:b/>
      <w:smallCaps/>
      <w:sz w:val="22"/>
      <w:lang w:val="pt-BR"/>
    </w:rPr>
  </w:style>
  <w:style w:type="character" w:customStyle="1" w:styleId="BodyText2Char">
    <w:name w:val="Body Text 2 Char"/>
    <w:basedOn w:val="DefaultParagraphFont"/>
    <w:link w:val="BodyText2"/>
    <w:rsid w:val="00B46832"/>
    <w:rPr>
      <w:rFonts w:ascii="M_Swiss" w:eastAsia="Times New Roman" w:hAnsi="M_Swiss" w:cs="Times New Roman"/>
      <w:b/>
      <w:smallCaps/>
      <w:szCs w:val="24"/>
      <w:lang w:val="pt-BR"/>
    </w:rPr>
  </w:style>
  <w:style w:type="paragraph" w:styleId="BodyTextIndent">
    <w:name w:val="Body Text Indent"/>
    <w:basedOn w:val="Normal"/>
    <w:link w:val="BodyTextIndentChar"/>
    <w:rsid w:val="00B46832"/>
    <w:pPr>
      <w:ind w:firstLine="720"/>
    </w:pPr>
    <w:rPr>
      <w:rFonts w:ascii="M_Swiss" w:hAnsi="M_Swiss"/>
      <w:sz w:val="22"/>
      <w:lang w:val="pt-BR"/>
    </w:rPr>
  </w:style>
  <w:style w:type="character" w:customStyle="1" w:styleId="BodyTextIndentChar">
    <w:name w:val="Body Text Indent Char"/>
    <w:basedOn w:val="DefaultParagraphFont"/>
    <w:link w:val="BodyTextIndent"/>
    <w:rsid w:val="00B46832"/>
    <w:rPr>
      <w:rFonts w:ascii="M_Swiss" w:eastAsia="Times New Roman" w:hAnsi="M_Swiss" w:cs="Times New Roman"/>
      <w:szCs w:val="24"/>
      <w:lang w:val="pt-BR"/>
    </w:rPr>
  </w:style>
  <w:style w:type="table" w:styleId="TableGrid">
    <w:name w:val="Table Grid"/>
    <w:basedOn w:val="TableNormal"/>
    <w:rsid w:val="00B4683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B46832"/>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semiHidden/>
    <w:rsid w:val="00B46832"/>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B46832"/>
    <w:rPr>
      <w:rFonts w:ascii="Segoe UI" w:hAnsi="Segoe UI"/>
      <w:sz w:val="18"/>
      <w:szCs w:val="18"/>
      <w:lang w:val="en-US"/>
    </w:rPr>
  </w:style>
  <w:style w:type="character" w:customStyle="1" w:styleId="BalloonTextChar">
    <w:name w:val="Balloon Text Char"/>
    <w:basedOn w:val="DefaultParagraphFont"/>
    <w:link w:val="BalloonText"/>
    <w:uiPriority w:val="99"/>
    <w:rsid w:val="00B46832"/>
    <w:rPr>
      <w:rFonts w:ascii="Segoe UI" w:eastAsia="Times New Roman" w:hAnsi="Segoe UI" w:cs="Times New Roman"/>
      <w:sz w:val="18"/>
      <w:szCs w:val="18"/>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17</Pages>
  <Words>3095</Words>
  <Characters>17644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VIOLETA</dc:creator>
  <cp:keywords/>
  <dc:description/>
  <cp:lastModifiedBy>Sonja</cp:lastModifiedBy>
  <cp:revision>20</cp:revision>
  <dcterms:created xsi:type="dcterms:W3CDTF">2023-12-05T08:32:00Z</dcterms:created>
  <dcterms:modified xsi:type="dcterms:W3CDTF">2025-12-02T08:32:00Z</dcterms:modified>
</cp:coreProperties>
</file>